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14736" w:rsidRPr="006E2B50" w:rsidRDefault="00514736" w:rsidP="002F7299">
      <w:pPr>
        <w:jc w:val="both"/>
        <w:outlineLvl w:val="0"/>
        <w:rPr>
          <w:i/>
          <w:sz w:val="24"/>
          <w:szCs w:val="24"/>
        </w:rPr>
      </w:pPr>
    </w:p>
    <w:p w:rsidR="00514736" w:rsidRPr="006E2B50" w:rsidRDefault="00514736" w:rsidP="002F7299">
      <w:pPr>
        <w:jc w:val="center"/>
        <w:outlineLvl w:val="0"/>
        <w:rPr>
          <w:i/>
          <w:sz w:val="24"/>
          <w:szCs w:val="24"/>
        </w:rPr>
      </w:pPr>
      <w:r w:rsidRPr="006E2B50">
        <w:rPr>
          <w:i/>
          <w:sz w:val="24"/>
          <w:szCs w:val="24"/>
        </w:rPr>
        <w:t>Dal 18 al 21 settembre 2014 all’Auditorium Parco della Musica di Roma</w:t>
      </w:r>
    </w:p>
    <w:p w:rsidR="00514736" w:rsidRDefault="00514736" w:rsidP="00070441">
      <w:pPr>
        <w:spacing w:after="0"/>
        <w:jc w:val="center"/>
        <w:outlineLvl w:val="0"/>
        <w:rPr>
          <w:b/>
          <w:color w:val="000000"/>
          <w:sz w:val="28"/>
          <w:szCs w:val="28"/>
        </w:rPr>
      </w:pPr>
      <w:r>
        <w:rPr>
          <w:b/>
          <w:color w:val="000000"/>
          <w:sz w:val="28"/>
          <w:szCs w:val="28"/>
        </w:rPr>
        <w:t>Imparare i segreti dei grandi chef in cucina.  A Taste of Roma si può!</w:t>
      </w:r>
    </w:p>
    <w:p w:rsidR="00514736" w:rsidRDefault="00514736" w:rsidP="00070441">
      <w:pPr>
        <w:spacing w:after="0"/>
        <w:jc w:val="center"/>
        <w:outlineLvl w:val="0"/>
        <w:rPr>
          <w:b/>
          <w:i/>
          <w:color w:val="000000"/>
          <w:sz w:val="24"/>
          <w:szCs w:val="24"/>
        </w:rPr>
      </w:pPr>
      <w:r>
        <w:rPr>
          <w:b/>
          <w:i/>
          <w:color w:val="000000"/>
          <w:sz w:val="24"/>
          <w:szCs w:val="24"/>
        </w:rPr>
        <w:t>Le speciali performance di chef stellati e di livello internazionale animeranno un ricco programma di corsi di cucina. Ecco un’anticipazione sui protagonisti.</w:t>
      </w:r>
    </w:p>
    <w:p w:rsidR="00514736" w:rsidRPr="002F7299" w:rsidRDefault="00514736" w:rsidP="002F7299">
      <w:pPr>
        <w:spacing w:after="0"/>
        <w:jc w:val="center"/>
        <w:outlineLvl w:val="0"/>
        <w:rPr>
          <w:b/>
          <w:color w:val="000000"/>
          <w:sz w:val="28"/>
          <w:szCs w:val="28"/>
        </w:rPr>
      </w:pPr>
    </w:p>
    <w:p w:rsidR="00514736" w:rsidRDefault="00514736" w:rsidP="002F7299">
      <w:pPr>
        <w:jc w:val="both"/>
        <w:rPr>
          <w:sz w:val="20"/>
          <w:szCs w:val="20"/>
        </w:rPr>
      </w:pPr>
      <w:r>
        <w:rPr>
          <w:sz w:val="20"/>
          <w:szCs w:val="20"/>
        </w:rPr>
        <w:t xml:space="preserve">In cucina come si possono mescolare equilibrio, sregolatezza, eleganza e istintività ottenendo una perfetta combinazione di ingredienti? Ce lo sveleranno maestri del calibro di Heinz Beck, Rubio, Arcangelo Dandini, </w:t>
      </w:r>
      <w:smartTag w:uri="urn:schemas-microsoft-com:office:smarttags" w:element="PersonName">
        <w:r>
          <w:rPr>
            <w:sz w:val="20"/>
            <w:szCs w:val="20"/>
          </w:rPr>
          <w:t>Francesco</w:t>
        </w:r>
      </w:smartTag>
      <w:r>
        <w:rPr>
          <w:sz w:val="20"/>
          <w:szCs w:val="20"/>
        </w:rPr>
        <w:t xml:space="preserve"> Fichera e Gino Sorbillo con i loro inimitabili approcci ai fornelli in occasione di </w:t>
      </w:r>
      <w:r w:rsidRPr="002F7299">
        <w:rPr>
          <w:sz w:val="20"/>
          <w:szCs w:val="20"/>
        </w:rPr>
        <w:t>Taste of Roma</w:t>
      </w:r>
      <w:r>
        <w:rPr>
          <w:sz w:val="20"/>
          <w:szCs w:val="20"/>
        </w:rPr>
        <w:t xml:space="preserve">, </w:t>
      </w:r>
      <w:r w:rsidRPr="002F7299">
        <w:rPr>
          <w:sz w:val="20"/>
          <w:szCs w:val="20"/>
        </w:rPr>
        <w:t>dal 18 al 21 settembre 2014</w:t>
      </w:r>
      <w:r>
        <w:rPr>
          <w:sz w:val="20"/>
          <w:szCs w:val="20"/>
        </w:rPr>
        <w:t xml:space="preserve"> presso l’Auditorium Parco della Musica.</w:t>
      </w:r>
    </w:p>
    <w:p w:rsidR="00514736" w:rsidRPr="005A56AA" w:rsidRDefault="00514736" w:rsidP="002F7299">
      <w:pPr>
        <w:jc w:val="both"/>
        <w:rPr>
          <w:sz w:val="20"/>
          <w:szCs w:val="20"/>
        </w:rPr>
      </w:pPr>
      <w:r>
        <w:rPr>
          <w:noProof/>
          <w:lang w:eastAsia="it-IT"/>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magine 2" o:spid="_x0000_s1026" type="#_x0000_t75" style="position:absolute;left:0;text-align:left;margin-left:0;margin-top:1.2pt;width:100.3pt;height:66.85pt;z-index:251658240;visibility:visible" wrapcoords="-161 -243 -161 21600 21761 21600 21761 -243 -161 -243" stroked="t">
            <v:imagedata r:id="rId7" o:title=""/>
            <w10:wrap type="through"/>
          </v:shape>
        </w:pict>
      </w:r>
      <w:r w:rsidRPr="00E5053C">
        <w:rPr>
          <w:b/>
          <w:sz w:val="20"/>
          <w:szCs w:val="20"/>
        </w:rPr>
        <w:t>Heinz Beck</w:t>
      </w:r>
      <w:r>
        <w:rPr>
          <w:b/>
          <w:sz w:val="20"/>
          <w:szCs w:val="20"/>
        </w:rPr>
        <w:t xml:space="preserve"> – La dedizione all’eccellenza -</w:t>
      </w:r>
      <w:r>
        <w:rPr>
          <w:sz w:val="20"/>
          <w:szCs w:val="20"/>
        </w:rPr>
        <w:t xml:space="preserve"> Uno dei più noti esponenti della gastronomia mondiale, celebre a Roma e nel mondo insieme al suo Ristorante </w:t>
      </w:r>
      <w:smartTag w:uri="urn:schemas-microsoft-com:office:smarttags" w:element="PersonName">
        <w:smartTagPr>
          <w:attr w:name="ProductID" w:val="La Pergola-Hotel"/>
        </w:smartTagPr>
        <w:r>
          <w:rPr>
            <w:sz w:val="20"/>
            <w:szCs w:val="20"/>
          </w:rPr>
          <w:t>La Pergola-Hotel</w:t>
        </w:r>
      </w:smartTag>
      <w:r>
        <w:rPr>
          <w:sz w:val="20"/>
          <w:szCs w:val="20"/>
        </w:rPr>
        <w:t>, mostrerà, nei suoi due  corsi di cucina, il suo inconfondibile stile, per il quale l’attenzione al dettaglio, la perfezione nella presentazione e la qualità assoluta nella scelta degli ingredienti sono i capisaldi principali di una cucina d’eccellenza.</w:t>
      </w:r>
      <w:r w:rsidRPr="002F7299">
        <w:rPr>
          <w:b/>
          <w:color w:val="000000"/>
          <w:sz w:val="20"/>
          <w:szCs w:val="20"/>
          <w:lang w:eastAsia="it-IT"/>
        </w:rPr>
        <w:t xml:space="preserve"> </w:t>
      </w:r>
      <w:r>
        <w:rPr>
          <w:b/>
          <w:color w:val="000000"/>
          <w:sz w:val="20"/>
          <w:szCs w:val="20"/>
          <w:lang w:eastAsia="it-IT"/>
        </w:rPr>
        <w:t xml:space="preserve">Lo troverete presso l’Electrolux Chefs’ Secrets – la scuola di cucina Giovedì 18 e Venerdì 19 settembre. </w:t>
      </w:r>
    </w:p>
    <w:p w:rsidR="00514736" w:rsidRDefault="00514736" w:rsidP="002F7299">
      <w:pPr>
        <w:jc w:val="both"/>
        <w:rPr>
          <w:color w:val="000000"/>
          <w:sz w:val="20"/>
          <w:szCs w:val="20"/>
          <w:lang w:eastAsia="it-IT"/>
        </w:rPr>
      </w:pPr>
      <w:r>
        <w:rPr>
          <w:noProof/>
          <w:lang w:eastAsia="it-IT"/>
        </w:rPr>
        <w:pict>
          <v:shape id="_x0000_s1027" type="#_x0000_t75" style="position:absolute;left:0;text-align:left;margin-left:0;margin-top:7.05pt;width:100.35pt;height:70.15pt;z-index:251659264" stroked="t">
            <v:imagedata r:id="rId8" o:title=""/>
            <w10:wrap type="square"/>
          </v:shape>
        </w:pict>
      </w:r>
      <w:r>
        <w:rPr>
          <w:b/>
          <w:color w:val="000000"/>
          <w:sz w:val="20"/>
          <w:szCs w:val="20"/>
          <w:lang w:eastAsia="it-IT"/>
        </w:rPr>
        <w:t>Chef Rubio/</w:t>
      </w:r>
      <w:r w:rsidRPr="008D7023">
        <w:rPr>
          <w:b/>
          <w:color w:val="000000"/>
          <w:sz w:val="20"/>
          <w:szCs w:val="20"/>
          <w:lang w:eastAsia="it-IT"/>
        </w:rPr>
        <w:t>Gabriele Rubini</w:t>
      </w:r>
      <w:r>
        <w:rPr>
          <w:b/>
          <w:color w:val="000000"/>
          <w:sz w:val="20"/>
          <w:szCs w:val="20"/>
          <w:lang w:eastAsia="it-IT"/>
        </w:rPr>
        <w:t xml:space="preserve"> – Il “bisunto” di qualità - </w:t>
      </w:r>
      <w:r>
        <w:rPr>
          <w:color w:val="000000"/>
          <w:sz w:val="20"/>
          <w:szCs w:val="20"/>
          <w:lang w:eastAsia="it-IT"/>
        </w:rPr>
        <w:t xml:space="preserve"> Se dovessimo scegliere un sottofondo musicale per accompagnare Rubio che prepara uno dei suoi piatti, il sound che più gli si addice potrebbe essere quello proveniente da vibranti accordi di chitarra elettrica. Rubio, l’ospite più “ribelle” di Taste of Roma, nel programma TV “Unti e bisunti” ha consacrato una cucina semplice, dai sapori decisi che prendono il sopravvento sulle buone maniere, regalando al palato sensazioni forti, senza dimenticare le loro origini di “cibi di strada”. </w:t>
      </w:r>
      <w:r w:rsidRPr="00070441">
        <w:rPr>
          <w:b/>
          <w:color w:val="000000"/>
          <w:sz w:val="20"/>
          <w:szCs w:val="20"/>
          <w:lang w:eastAsia="it-IT"/>
        </w:rPr>
        <w:t xml:space="preserve">Sarà all’Electrolux Chefs’ Secrets – la scuola di cucina </w:t>
      </w:r>
      <w:r>
        <w:rPr>
          <w:b/>
          <w:color w:val="000000"/>
          <w:sz w:val="20"/>
          <w:szCs w:val="20"/>
          <w:lang w:eastAsia="it-IT"/>
        </w:rPr>
        <w:t>V</w:t>
      </w:r>
      <w:r w:rsidRPr="00070441">
        <w:rPr>
          <w:b/>
          <w:color w:val="000000"/>
          <w:sz w:val="20"/>
          <w:szCs w:val="20"/>
          <w:lang w:eastAsia="it-IT"/>
        </w:rPr>
        <w:t>enerdì 19 settembre in due corsi con speciali sonorizzazioni.</w:t>
      </w:r>
      <w:r>
        <w:rPr>
          <w:color w:val="000000"/>
          <w:sz w:val="20"/>
          <w:szCs w:val="20"/>
          <w:lang w:eastAsia="it-IT"/>
        </w:rPr>
        <w:t xml:space="preserve"> </w:t>
      </w:r>
    </w:p>
    <w:p w:rsidR="00514736" w:rsidRPr="00070441" w:rsidRDefault="00514736" w:rsidP="002F7299">
      <w:pPr>
        <w:jc w:val="both"/>
        <w:rPr>
          <w:b/>
          <w:color w:val="000000"/>
          <w:sz w:val="20"/>
          <w:szCs w:val="20"/>
          <w:lang w:eastAsia="it-IT"/>
        </w:rPr>
      </w:pPr>
      <w:r>
        <w:rPr>
          <w:noProof/>
          <w:lang w:eastAsia="it-IT"/>
        </w:rPr>
        <w:pict>
          <v:shape id="_x0000_s1028" type="#_x0000_t75" style="position:absolute;left:0;text-align:left;margin-left:.3pt;margin-top:.85pt;width:69.75pt;height:103.5pt;z-index:251660288" stroked="t">
            <v:imagedata r:id="rId9" o:title=""/>
            <w10:wrap type="square"/>
          </v:shape>
        </w:pict>
      </w:r>
      <w:r w:rsidRPr="00795109">
        <w:rPr>
          <w:b/>
          <w:color w:val="000000"/>
          <w:sz w:val="20"/>
          <w:szCs w:val="20"/>
          <w:lang w:eastAsia="it-IT"/>
        </w:rPr>
        <w:t>Arcangelo Dandini</w:t>
      </w:r>
      <w:r>
        <w:rPr>
          <w:b/>
          <w:color w:val="000000"/>
          <w:sz w:val="20"/>
          <w:szCs w:val="20"/>
          <w:lang w:eastAsia="it-IT"/>
        </w:rPr>
        <w:t xml:space="preserve"> – Il trionfo della tradizione romana in cucina -</w:t>
      </w:r>
      <w:r>
        <w:rPr>
          <w:color w:val="000000"/>
          <w:sz w:val="20"/>
          <w:szCs w:val="20"/>
          <w:lang w:eastAsia="it-IT"/>
        </w:rPr>
        <w:t xml:space="preserve"> Il desiderio di restituire dignità ai piatti popolari e semplici contraddistinguono la vena artistica in cucina di Arcangelo Dandini. Durante la sua performance, si potrà scoprire quale sia per lui la concezione dell’alta cucina. I piatti semplici, preparati con eccellenti materie prime, sono legati ai profumi e ai sapori dell’infanzia romana dello Chef, che nel suo ristorante “Supplizio” ripropone un’autentica friggitoria romana con polpette e supplì come portate principali. </w:t>
      </w:r>
      <w:r w:rsidRPr="00070441">
        <w:rPr>
          <w:b/>
          <w:color w:val="000000"/>
          <w:sz w:val="20"/>
          <w:szCs w:val="20"/>
          <w:lang w:eastAsia="it-IT"/>
        </w:rPr>
        <w:t xml:space="preserve">Sarà presso l’Electrolux Chefs’ Secrets – la scuola di cucina </w:t>
      </w:r>
      <w:r>
        <w:rPr>
          <w:b/>
          <w:color w:val="000000"/>
          <w:sz w:val="20"/>
          <w:szCs w:val="20"/>
          <w:lang w:eastAsia="it-IT"/>
        </w:rPr>
        <w:t>S</w:t>
      </w:r>
      <w:r w:rsidRPr="00070441">
        <w:rPr>
          <w:b/>
          <w:color w:val="000000"/>
          <w:sz w:val="20"/>
          <w:szCs w:val="20"/>
          <w:lang w:eastAsia="it-IT"/>
        </w:rPr>
        <w:t>abato 20 settembre.</w:t>
      </w:r>
    </w:p>
    <w:p w:rsidR="00514736" w:rsidRPr="00795109" w:rsidRDefault="00514736" w:rsidP="002F7299">
      <w:pPr>
        <w:jc w:val="both"/>
        <w:rPr>
          <w:b/>
          <w:color w:val="000000"/>
          <w:sz w:val="20"/>
          <w:szCs w:val="20"/>
          <w:lang w:eastAsia="it-IT"/>
        </w:rPr>
      </w:pPr>
    </w:p>
    <w:p w:rsidR="00514736" w:rsidRDefault="00514736" w:rsidP="002F7299">
      <w:pPr>
        <w:jc w:val="both"/>
        <w:rPr>
          <w:color w:val="000000"/>
          <w:sz w:val="20"/>
          <w:szCs w:val="20"/>
          <w:lang w:eastAsia="it-IT"/>
        </w:rPr>
      </w:pPr>
      <w:r>
        <w:rPr>
          <w:noProof/>
          <w:lang w:eastAsia="it-IT"/>
        </w:rPr>
        <w:pict>
          <v:shape id="_x0000_s1029" type="#_x0000_t75" style="position:absolute;left:0;text-align:left;margin-left:.3pt;margin-top:1.15pt;width:100.5pt;height:75pt;z-index:251661312" stroked="t">
            <v:imagedata r:id="rId10" o:title=""/>
            <w10:wrap type="square"/>
          </v:shape>
        </w:pict>
      </w:r>
      <w:smartTag w:uri="urn:schemas-microsoft-com:office:smarttags" w:element="PersonName">
        <w:r>
          <w:rPr>
            <w:b/>
            <w:color w:val="000000"/>
            <w:sz w:val="20"/>
            <w:szCs w:val="20"/>
            <w:lang w:eastAsia="it-IT"/>
          </w:rPr>
          <w:t>Francesco</w:t>
        </w:r>
      </w:smartTag>
      <w:r>
        <w:rPr>
          <w:b/>
          <w:color w:val="000000"/>
          <w:sz w:val="20"/>
          <w:szCs w:val="20"/>
          <w:lang w:eastAsia="it-IT"/>
        </w:rPr>
        <w:t xml:space="preserve"> Fichera – “Fuochi e fornelli” -</w:t>
      </w:r>
      <w:r>
        <w:rPr>
          <w:color w:val="000000"/>
          <w:sz w:val="20"/>
          <w:szCs w:val="20"/>
          <w:lang w:eastAsia="it-IT"/>
        </w:rPr>
        <w:t xml:space="preserve"> La sostanza diventa protagonista nella cucina di </w:t>
      </w:r>
      <w:smartTag w:uri="urn:schemas-microsoft-com:office:smarttags" w:element="PersonName">
        <w:r>
          <w:rPr>
            <w:color w:val="000000"/>
            <w:sz w:val="20"/>
            <w:szCs w:val="20"/>
            <w:lang w:eastAsia="it-IT"/>
          </w:rPr>
          <w:t>Francesco</w:t>
        </w:r>
      </w:smartTag>
      <w:r>
        <w:rPr>
          <w:color w:val="000000"/>
          <w:sz w:val="20"/>
          <w:szCs w:val="20"/>
          <w:lang w:eastAsia="it-IT"/>
        </w:rPr>
        <w:t xml:space="preserve"> Fichera, altro ospite di punta di Taste of Roma, che “metterà in scena” la sua passione per una cucina semplice e istintiva, che ha come chiave di lettura il fuoco. </w:t>
      </w:r>
      <w:smartTag w:uri="urn:schemas-microsoft-com:office:smarttags" w:element="PersonName">
        <w:r>
          <w:rPr>
            <w:color w:val="000000"/>
            <w:sz w:val="20"/>
            <w:szCs w:val="20"/>
            <w:lang w:eastAsia="it-IT"/>
          </w:rPr>
          <w:t>Francesco</w:t>
        </w:r>
      </w:smartTag>
      <w:r>
        <w:rPr>
          <w:color w:val="000000"/>
          <w:sz w:val="20"/>
          <w:szCs w:val="20"/>
          <w:lang w:eastAsia="it-IT"/>
        </w:rPr>
        <w:t xml:space="preserve"> ama distinguersi nelle tecniche di cottura, incrociando tecnica e pirotecnica e conservando sempre le consistenze e i sapori netti e ben distinti. </w:t>
      </w:r>
      <w:r w:rsidRPr="008D0669">
        <w:rPr>
          <w:b/>
          <w:color w:val="000000"/>
          <w:sz w:val="20"/>
          <w:szCs w:val="20"/>
          <w:lang w:eastAsia="it-IT"/>
        </w:rPr>
        <w:t>Troverete Fichera presso l’Electrolux Chefs’ Secrets – la scuola di cucina Sabato 20 settembre.</w:t>
      </w:r>
    </w:p>
    <w:p w:rsidR="00514736" w:rsidRDefault="00514736" w:rsidP="002F7299">
      <w:pPr>
        <w:jc w:val="both"/>
        <w:rPr>
          <w:color w:val="000000"/>
          <w:sz w:val="20"/>
          <w:szCs w:val="20"/>
          <w:lang w:eastAsia="it-IT"/>
        </w:rPr>
      </w:pPr>
    </w:p>
    <w:p w:rsidR="00514736" w:rsidRDefault="00514736" w:rsidP="002F7299">
      <w:pPr>
        <w:jc w:val="both"/>
        <w:rPr>
          <w:b/>
          <w:color w:val="000000"/>
          <w:sz w:val="20"/>
          <w:szCs w:val="20"/>
          <w:lang w:eastAsia="it-IT"/>
        </w:rPr>
      </w:pPr>
      <w:r>
        <w:rPr>
          <w:noProof/>
          <w:lang w:eastAsia="it-IT"/>
        </w:rPr>
        <w:pict>
          <v:shape id="_x0000_s1030" type="#_x0000_t75" alt="Y264m6i5q81oP61HlN59.jpg" style="position:absolute;left:0;text-align:left;margin-left:.3pt;margin-top:.3pt;width:100.65pt;height:67.1pt;z-index:251662336" stroked="t">
            <v:imagedata r:id="rId11" o:title=""/>
            <w10:wrap type="square"/>
          </v:shape>
        </w:pict>
      </w:r>
      <w:r w:rsidRPr="000D1E98">
        <w:rPr>
          <w:b/>
          <w:color w:val="000000"/>
          <w:sz w:val="20"/>
          <w:szCs w:val="20"/>
          <w:lang w:eastAsia="it-IT"/>
        </w:rPr>
        <w:t>Gino Sorbillo – Portavoce della veracità partenopea</w:t>
      </w:r>
      <w:r>
        <w:rPr>
          <w:color w:val="000000"/>
          <w:sz w:val="20"/>
          <w:szCs w:val="20"/>
          <w:lang w:eastAsia="it-IT"/>
        </w:rPr>
        <w:t xml:space="preserve"> – La pizza viene consacrata dallo chef napoletano in modo eclettico e creativo attraverso un connubio tra ingredienti genuini e tradizionali e nuovi prodotti di alta qualità. A Taste of Roma si potranno assaporare le meravigliose fantasie di pizza create da Sorbillo. Con la sua grande passione, ha reso il piatto napoletano più famoso e amato al mondo un prodotto che può dar vita tra i suoi estimatori ad occasioni di confronto, scambio e dibattiti come già avviene nel suo locale “Casa della Pizza”. </w:t>
      </w:r>
      <w:r w:rsidRPr="008D0669">
        <w:rPr>
          <w:b/>
          <w:color w:val="000000"/>
          <w:sz w:val="20"/>
          <w:szCs w:val="20"/>
          <w:lang w:eastAsia="it-IT"/>
        </w:rPr>
        <w:t>L’appuntamento con Sorbillo è all’Electrolux Chefs’ Secrets – la scuola di cucina Venerdì 19 settembre.</w:t>
      </w:r>
      <w:r>
        <w:rPr>
          <w:b/>
          <w:color w:val="000000"/>
          <w:sz w:val="20"/>
          <w:szCs w:val="20"/>
          <w:lang w:eastAsia="it-IT"/>
        </w:rPr>
        <w:t xml:space="preserve">  </w:t>
      </w:r>
    </w:p>
    <w:p w:rsidR="00514736" w:rsidRDefault="00514736" w:rsidP="002F7299">
      <w:pPr>
        <w:jc w:val="both"/>
        <w:rPr>
          <w:b/>
          <w:sz w:val="20"/>
          <w:szCs w:val="20"/>
          <w:lang w:eastAsia="it-IT"/>
        </w:rPr>
      </w:pPr>
      <w:r>
        <w:rPr>
          <w:noProof/>
          <w:lang w:eastAsia="it-IT"/>
        </w:rPr>
        <w:pict>
          <v:shape id="_x0000_s1031" type="#_x0000_t75" style="position:absolute;left:0;text-align:left;margin-left:0;margin-top:5.65pt;width:108pt;height:1in;z-index:251663360" stroked="t">
            <v:imagedata r:id="rId12" o:title=""/>
            <w10:wrap type="square"/>
          </v:shape>
        </w:pict>
      </w:r>
    </w:p>
    <w:p w:rsidR="00514736" w:rsidRPr="003F11E5" w:rsidRDefault="00514736" w:rsidP="006A3756">
      <w:pPr>
        <w:jc w:val="both"/>
        <w:rPr>
          <w:color w:val="000000"/>
          <w:sz w:val="20"/>
          <w:szCs w:val="20"/>
          <w:lang w:eastAsia="it-IT"/>
        </w:rPr>
      </w:pPr>
      <w:r w:rsidRPr="003F11E5">
        <w:rPr>
          <w:b/>
          <w:sz w:val="20"/>
          <w:szCs w:val="20"/>
          <w:lang w:eastAsia="it-IT"/>
        </w:rPr>
        <w:t>Carlo Cracco</w:t>
      </w:r>
      <w:r>
        <w:rPr>
          <w:sz w:val="20"/>
          <w:szCs w:val="20"/>
          <w:lang w:eastAsia="it-IT"/>
        </w:rPr>
        <w:t xml:space="preserve">, </w:t>
      </w:r>
      <w:r w:rsidRPr="003F11E5">
        <w:rPr>
          <w:sz w:val="20"/>
          <w:szCs w:val="20"/>
          <w:lang w:eastAsia="it-IT"/>
        </w:rPr>
        <w:t>che non ha bisogno di presentazioni,</w:t>
      </w:r>
      <w:r>
        <w:rPr>
          <w:sz w:val="20"/>
          <w:szCs w:val="20"/>
          <w:lang w:eastAsia="it-IT"/>
        </w:rPr>
        <w:t xml:space="preserve"> </w:t>
      </w:r>
      <w:r w:rsidRPr="003F11E5">
        <w:rPr>
          <w:sz w:val="20"/>
          <w:szCs w:val="20"/>
          <w:lang w:eastAsia="it-IT"/>
        </w:rPr>
        <w:t>sarà presente all’Electrolux VIP Hospitality per condividere piccoli e grandi segreti della cottura, sabato 20 settembre 2014 alle ore 19.00</w:t>
      </w:r>
    </w:p>
    <w:p w:rsidR="00514736" w:rsidRDefault="00514736" w:rsidP="002F7299">
      <w:pPr>
        <w:spacing w:after="0"/>
        <w:jc w:val="both"/>
        <w:rPr>
          <w:b/>
          <w:sz w:val="20"/>
          <w:szCs w:val="20"/>
        </w:rPr>
      </w:pPr>
    </w:p>
    <w:p w:rsidR="00514736" w:rsidRDefault="00514736" w:rsidP="002F7299">
      <w:pPr>
        <w:spacing w:after="0"/>
        <w:jc w:val="both"/>
        <w:rPr>
          <w:b/>
          <w:sz w:val="20"/>
          <w:szCs w:val="20"/>
        </w:rPr>
      </w:pPr>
      <w:r>
        <w:rPr>
          <w:b/>
          <w:sz w:val="20"/>
          <w:szCs w:val="20"/>
        </w:rPr>
        <w:t xml:space="preserve">Per il calendario completo dei corsi di cucina e tutte le info utili  </w:t>
      </w:r>
      <w:hyperlink r:id="rId13" w:history="1">
        <w:r w:rsidRPr="0017740D">
          <w:rPr>
            <w:rStyle w:val="Hyperlink"/>
            <w:b/>
            <w:sz w:val="20"/>
            <w:szCs w:val="20"/>
          </w:rPr>
          <w:t>www.tasteofroma.it</w:t>
        </w:r>
      </w:hyperlink>
    </w:p>
    <w:p w:rsidR="00514736" w:rsidRPr="002F7299" w:rsidRDefault="00514736" w:rsidP="002F7299">
      <w:pPr>
        <w:spacing w:after="0"/>
        <w:jc w:val="both"/>
        <w:rPr>
          <w:b/>
          <w:sz w:val="20"/>
          <w:szCs w:val="20"/>
        </w:rPr>
      </w:pPr>
    </w:p>
    <w:p w:rsidR="00514736" w:rsidRDefault="00514736" w:rsidP="002F7299">
      <w:pPr>
        <w:ind w:left="2124" w:hanging="2124"/>
        <w:jc w:val="both"/>
        <w:rPr>
          <w:rFonts w:cs="Calibri"/>
          <w:b/>
          <w:sz w:val="20"/>
          <w:szCs w:val="20"/>
        </w:rPr>
      </w:pPr>
    </w:p>
    <w:p w:rsidR="00514736" w:rsidRDefault="00514736" w:rsidP="002F7299">
      <w:pPr>
        <w:ind w:left="2124" w:hanging="2124"/>
        <w:jc w:val="both"/>
        <w:rPr>
          <w:rFonts w:cs="Calibri"/>
          <w:b/>
          <w:sz w:val="20"/>
          <w:szCs w:val="20"/>
        </w:rPr>
      </w:pPr>
    </w:p>
    <w:p w:rsidR="00514736" w:rsidRDefault="00514736" w:rsidP="002F7299">
      <w:pPr>
        <w:ind w:left="2124" w:hanging="2124"/>
        <w:jc w:val="both"/>
        <w:rPr>
          <w:rFonts w:cs="Calibri"/>
          <w:b/>
          <w:sz w:val="20"/>
          <w:szCs w:val="20"/>
        </w:rPr>
      </w:pPr>
    </w:p>
    <w:p w:rsidR="00514736" w:rsidRDefault="00514736" w:rsidP="002F7299">
      <w:pPr>
        <w:ind w:left="2124" w:hanging="2124"/>
        <w:jc w:val="both"/>
        <w:rPr>
          <w:rFonts w:cs="Calibri"/>
          <w:b/>
          <w:sz w:val="20"/>
          <w:szCs w:val="20"/>
        </w:rPr>
      </w:pPr>
    </w:p>
    <w:p w:rsidR="00514736" w:rsidRDefault="00514736" w:rsidP="002F7299">
      <w:pPr>
        <w:ind w:left="2124" w:hanging="2124"/>
        <w:jc w:val="both"/>
        <w:rPr>
          <w:rFonts w:cs="Calibri"/>
          <w:b/>
          <w:sz w:val="20"/>
          <w:szCs w:val="20"/>
        </w:rPr>
      </w:pPr>
    </w:p>
    <w:p w:rsidR="00514736" w:rsidRDefault="00514736" w:rsidP="002F7299">
      <w:pPr>
        <w:ind w:left="2124" w:hanging="2124"/>
        <w:jc w:val="both"/>
        <w:rPr>
          <w:rFonts w:cs="Calibri"/>
          <w:b/>
          <w:sz w:val="20"/>
          <w:szCs w:val="20"/>
        </w:rPr>
      </w:pPr>
    </w:p>
    <w:p w:rsidR="00514736" w:rsidRDefault="00514736" w:rsidP="002F7299">
      <w:pPr>
        <w:ind w:left="2124" w:hanging="2124"/>
        <w:jc w:val="both"/>
        <w:rPr>
          <w:rFonts w:cs="Calibri"/>
          <w:b/>
          <w:sz w:val="20"/>
          <w:szCs w:val="20"/>
        </w:rPr>
      </w:pPr>
    </w:p>
    <w:p w:rsidR="00514736" w:rsidRDefault="00514736" w:rsidP="002F7299">
      <w:pPr>
        <w:ind w:left="2124" w:hanging="2124"/>
        <w:jc w:val="both"/>
        <w:rPr>
          <w:rFonts w:cs="Calibri"/>
          <w:b/>
          <w:sz w:val="20"/>
          <w:szCs w:val="20"/>
        </w:rPr>
      </w:pPr>
    </w:p>
    <w:p w:rsidR="00514736" w:rsidRDefault="00514736" w:rsidP="006A3756">
      <w:pPr>
        <w:jc w:val="both"/>
        <w:rPr>
          <w:sz w:val="20"/>
          <w:szCs w:val="20"/>
        </w:rPr>
      </w:pPr>
      <w:r w:rsidRPr="002F7299">
        <w:rPr>
          <w:rFonts w:cs="Calibri"/>
          <w:b/>
          <w:sz w:val="20"/>
          <w:szCs w:val="20"/>
        </w:rPr>
        <w:t xml:space="preserve">Contatti stampa: </w:t>
      </w:r>
      <w:r w:rsidRPr="002F7299">
        <w:rPr>
          <w:rFonts w:cs="Calibri"/>
          <w:b/>
          <w:sz w:val="20"/>
          <w:szCs w:val="20"/>
        </w:rPr>
        <w:tab/>
      </w:r>
      <w:r w:rsidRPr="002F7299">
        <w:rPr>
          <w:rFonts w:cs="Calibri"/>
          <w:sz w:val="20"/>
          <w:szCs w:val="20"/>
        </w:rPr>
        <w:t xml:space="preserve">Barbara Orrico -  02.89054165  </w:t>
      </w:r>
      <w:r w:rsidRPr="002F7299">
        <w:rPr>
          <w:sz w:val="20"/>
          <w:szCs w:val="20"/>
        </w:rPr>
        <w:t xml:space="preserve">-  </w:t>
      </w:r>
      <w:r>
        <w:rPr>
          <w:rFonts w:cs="Calibri"/>
          <w:sz w:val="20"/>
          <w:szCs w:val="20"/>
        </w:rPr>
        <w:t>347.5419012</w:t>
      </w:r>
      <w:r>
        <w:rPr>
          <w:rFonts w:cs="Calibri"/>
          <w:sz w:val="20"/>
          <w:szCs w:val="20"/>
        </w:rPr>
        <w:tab/>
      </w:r>
      <w:hyperlink r:id="rId14" w:history="1">
        <w:r w:rsidRPr="002F7299">
          <w:rPr>
            <w:rStyle w:val="Hyperlink"/>
            <w:rFonts w:cs="Calibri"/>
            <w:sz w:val="20"/>
            <w:szCs w:val="20"/>
          </w:rPr>
          <w:t>borrico@dagcom.com</w:t>
        </w:r>
      </w:hyperlink>
    </w:p>
    <w:p w:rsidR="00514736" w:rsidRPr="002F7299" w:rsidRDefault="00514736" w:rsidP="002F7299">
      <w:pPr>
        <w:ind w:left="2124"/>
        <w:jc w:val="both"/>
        <w:rPr>
          <w:sz w:val="20"/>
          <w:szCs w:val="20"/>
        </w:rPr>
      </w:pPr>
      <w:r w:rsidRPr="002F7299">
        <w:rPr>
          <w:sz w:val="20"/>
          <w:szCs w:val="20"/>
        </w:rPr>
        <w:t xml:space="preserve">Elena Guzzella -  02.89054151 - </w:t>
      </w:r>
      <w:r>
        <w:rPr>
          <w:sz w:val="20"/>
          <w:szCs w:val="20"/>
        </w:rPr>
        <w:t>333.8176898</w:t>
      </w:r>
      <w:r>
        <w:rPr>
          <w:sz w:val="20"/>
          <w:szCs w:val="20"/>
        </w:rPr>
        <w:tab/>
      </w:r>
      <w:hyperlink r:id="rId15" w:history="1">
        <w:r w:rsidRPr="002F7299">
          <w:rPr>
            <w:rStyle w:val="Hyperlink"/>
            <w:sz w:val="20"/>
            <w:szCs w:val="20"/>
          </w:rPr>
          <w:t>eguzzella@dagcom.com</w:t>
        </w:r>
      </w:hyperlink>
      <w:r w:rsidRPr="002F7299">
        <w:rPr>
          <w:sz w:val="20"/>
          <w:szCs w:val="20"/>
        </w:rPr>
        <w:t xml:space="preserve"> </w:t>
      </w:r>
    </w:p>
    <w:sectPr w:rsidR="00514736" w:rsidRPr="002F7299" w:rsidSect="003D59D3">
      <w:headerReference w:type="default" r:id="rId16"/>
      <w:footerReference w:type="default" r:id="rId17"/>
      <w:pgSz w:w="11906" w:h="16838"/>
      <w:pgMar w:top="2410" w:right="1134" w:bottom="1797" w:left="1134" w:header="284" w:footer="277"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14736" w:rsidRDefault="00514736">
      <w:pPr>
        <w:spacing w:after="0" w:line="240" w:lineRule="auto"/>
      </w:pPr>
      <w:r>
        <w:separator/>
      </w:r>
    </w:p>
  </w:endnote>
  <w:endnote w:type="continuationSeparator" w:id="0">
    <w:p w:rsidR="00514736" w:rsidRDefault="00514736">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14736" w:rsidRDefault="00514736" w:rsidP="004B3293">
    <w:pPr>
      <w:pStyle w:val="Footer"/>
      <w:jc w:val="cente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8" type="#_x0000_t75" alt="logo be" style="width:148.5pt;height:25.5pt;visibility:visible">
          <v:imagedata r:id="rId1" o:title=""/>
        </v:shape>
      </w:pict>
    </w:r>
  </w:p>
  <w:p w:rsidR="00514736" w:rsidRPr="00743A2E" w:rsidRDefault="00514736" w:rsidP="004B3293">
    <w:pPr>
      <w:pStyle w:val="Footer"/>
      <w:jc w:val="center"/>
      <w:rPr>
        <w:rFonts w:ascii="Arial Narrow" w:hAnsi="Arial Narrow"/>
        <w:color w:val="808080"/>
        <w:sz w:val="18"/>
        <w:szCs w:val="18"/>
        <w:lang w:val="en-US"/>
      </w:rPr>
    </w:pPr>
    <w:r w:rsidRPr="00743A2E">
      <w:rPr>
        <w:rFonts w:ascii="Arial Narrow" w:hAnsi="Arial Narrow"/>
        <w:color w:val="808080"/>
        <w:sz w:val="18"/>
        <w:szCs w:val="18"/>
        <w:lang w:val="en-US"/>
      </w:rPr>
      <w:t>t.</w:t>
    </w:r>
    <w:r>
      <w:rPr>
        <w:rFonts w:ascii="Arial Narrow" w:hAnsi="Arial Narrow"/>
        <w:color w:val="808080"/>
        <w:sz w:val="18"/>
        <w:szCs w:val="18"/>
        <w:lang w:val="en-US"/>
      </w:rPr>
      <w:t xml:space="preserve"> +39 02 3653</w:t>
    </w:r>
    <w:r w:rsidRPr="00743A2E">
      <w:rPr>
        <w:rFonts w:ascii="Arial Narrow" w:hAnsi="Arial Narrow"/>
        <w:color w:val="808080"/>
        <w:sz w:val="18"/>
        <w:szCs w:val="18"/>
        <w:lang w:val="en-US"/>
      </w:rPr>
      <w:t xml:space="preserve">9650 </w:t>
    </w:r>
    <w:r>
      <w:rPr>
        <w:rFonts w:ascii="Arial Narrow" w:hAnsi="Arial Narrow"/>
        <w:color w:val="808080"/>
        <w:sz w:val="18"/>
        <w:szCs w:val="18"/>
        <w:lang w:val="en-US"/>
      </w:rPr>
      <w:t xml:space="preserve">| info@brandeventsitaly.it </w:t>
    </w:r>
  </w:p>
  <w:p w:rsidR="00514736" w:rsidRPr="00743A2E" w:rsidRDefault="00514736" w:rsidP="004B3293">
    <w:pPr>
      <w:pStyle w:val="Footer"/>
      <w:jc w:val="center"/>
      <w:rPr>
        <w:rFonts w:ascii="Arial Narrow" w:hAnsi="Arial Narrow"/>
        <w:color w:val="808080"/>
        <w:sz w:val="18"/>
        <w:szCs w:val="18"/>
        <w:lang w:val="en-US"/>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14736" w:rsidRDefault="00514736">
      <w:pPr>
        <w:spacing w:after="0" w:line="240" w:lineRule="auto"/>
      </w:pPr>
      <w:r>
        <w:separator/>
      </w:r>
    </w:p>
  </w:footnote>
  <w:footnote w:type="continuationSeparator" w:id="0">
    <w:p w:rsidR="00514736" w:rsidRDefault="00514736">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14736" w:rsidRDefault="00514736" w:rsidP="004B3293">
    <w:pPr>
      <w:pStyle w:val="Header"/>
      <w:spacing w:after="0" w:line="240" w:lineRule="auto"/>
      <w:jc w:val="cente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magine 1" o:spid="_x0000_i1026" type="#_x0000_t75" style="width:90pt;height:93pt;visibility:visible">
          <v:imagedata r:id="rId1" o:title=""/>
        </v:shape>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C"/>
    <w:multiLevelType w:val="singleLevel"/>
    <w:tmpl w:val="18EEEA70"/>
    <w:lvl w:ilvl="0">
      <w:start w:val="1"/>
      <w:numFmt w:val="decimal"/>
      <w:lvlText w:val="%1."/>
      <w:lvlJc w:val="left"/>
      <w:pPr>
        <w:tabs>
          <w:tab w:val="num" w:pos="1492"/>
        </w:tabs>
        <w:ind w:left="1492" w:hanging="360"/>
      </w:pPr>
      <w:rPr>
        <w:rFonts w:cs="Times New Roman"/>
      </w:rPr>
    </w:lvl>
  </w:abstractNum>
  <w:abstractNum w:abstractNumId="1">
    <w:nsid w:val="FFFFFF7D"/>
    <w:multiLevelType w:val="singleLevel"/>
    <w:tmpl w:val="6374F26E"/>
    <w:lvl w:ilvl="0">
      <w:start w:val="1"/>
      <w:numFmt w:val="decimal"/>
      <w:lvlText w:val="%1."/>
      <w:lvlJc w:val="left"/>
      <w:pPr>
        <w:tabs>
          <w:tab w:val="num" w:pos="1209"/>
        </w:tabs>
        <w:ind w:left="1209" w:hanging="360"/>
      </w:pPr>
      <w:rPr>
        <w:rFonts w:cs="Times New Roman"/>
      </w:rPr>
    </w:lvl>
  </w:abstractNum>
  <w:abstractNum w:abstractNumId="2">
    <w:nsid w:val="FFFFFF7E"/>
    <w:multiLevelType w:val="singleLevel"/>
    <w:tmpl w:val="34A4D8D0"/>
    <w:lvl w:ilvl="0">
      <w:start w:val="1"/>
      <w:numFmt w:val="decimal"/>
      <w:lvlText w:val="%1."/>
      <w:lvlJc w:val="left"/>
      <w:pPr>
        <w:tabs>
          <w:tab w:val="num" w:pos="926"/>
        </w:tabs>
        <w:ind w:left="926" w:hanging="360"/>
      </w:pPr>
      <w:rPr>
        <w:rFonts w:cs="Times New Roman"/>
      </w:rPr>
    </w:lvl>
  </w:abstractNum>
  <w:abstractNum w:abstractNumId="3">
    <w:nsid w:val="FFFFFF7F"/>
    <w:multiLevelType w:val="singleLevel"/>
    <w:tmpl w:val="093ECA72"/>
    <w:lvl w:ilvl="0">
      <w:start w:val="1"/>
      <w:numFmt w:val="decimal"/>
      <w:lvlText w:val="%1."/>
      <w:lvlJc w:val="left"/>
      <w:pPr>
        <w:tabs>
          <w:tab w:val="num" w:pos="643"/>
        </w:tabs>
        <w:ind w:left="643" w:hanging="360"/>
      </w:pPr>
      <w:rPr>
        <w:rFonts w:cs="Times New Roman"/>
      </w:rPr>
    </w:lvl>
  </w:abstractNum>
  <w:abstractNum w:abstractNumId="4">
    <w:nsid w:val="FFFFFF80"/>
    <w:multiLevelType w:val="singleLevel"/>
    <w:tmpl w:val="42307EB4"/>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A1F482E6"/>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1BEEC204"/>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C8F4BC22"/>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22660018"/>
    <w:lvl w:ilvl="0">
      <w:start w:val="1"/>
      <w:numFmt w:val="decimal"/>
      <w:lvlText w:val="%1."/>
      <w:lvlJc w:val="left"/>
      <w:pPr>
        <w:tabs>
          <w:tab w:val="num" w:pos="360"/>
        </w:tabs>
        <w:ind w:left="360" w:hanging="360"/>
      </w:pPr>
      <w:rPr>
        <w:rFonts w:cs="Times New Roman"/>
      </w:rPr>
    </w:lvl>
  </w:abstractNum>
  <w:abstractNum w:abstractNumId="9">
    <w:nsid w:val="FFFFFF89"/>
    <w:multiLevelType w:val="singleLevel"/>
    <w:tmpl w:val="658C282E"/>
    <w:lvl w:ilvl="0">
      <w:start w:val="1"/>
      <w:numFmt w:val="bullet"/>
      <w:lvlText w:val=""/>
      <w:lvlJc w:val="left"/>
      <w:pPr>
        <w:tabs>
          <w:tab w:val="num" w:pos="360"/>
        </w:tabs>
        <w:ind w:left="360" w:hanging="360"/>
      </w:pPr>
      <w:rPr>
        <w:rFonts w:ascii="Symbol" w:hAnsi="Symbol" w:hint="default"/>
      </w:rPr>
    </w:lvl>
  </w:abstractNum>
  <w:abstractNum w:abstractNumId="10">
    <w:nsid w:val="02F06A97"/>
    <w:multiLevelType w:val="hybridMultilevel"/>
    <w:tmpl w:val="043255D6"/>
    <w:lvl w:ilvl="0" w:tplc="04100001">
      <w:start w:val="1"/>
      <w:numFmt w:val="bullet"/>
      <w:lvlText w:val=""/>
      <w:lvlJc w:val="left"/>
      <w:pPr>
        <w:tabs>
          <w:tab w:val="num" w:pos="720"/>
        </w:tabs>
        <w:ind w:left="720" w:hanging="360"/>
      </w:pPr>
      <w:rPr>
        <w:rFonts w:ascii="Symbol" w:hAnsi="Symbol" w:hint="default"/>
      </w:rPr>
    </w:lvl>
    <w:lvl w:ilvl="1" w:tplc="04100003" w:tentative="1">
      <w:start w:val="1"/>
      <w:numFmt w:val="bullet"/>
      <w:lvlText w:val="o"/>
      <w:lvlJc w:val="left"/>
      <w:pPr>
        <w:tabs>
          <w:tab w:val="num" w:pos="1440"/>
        </w:tabs>
        <w:ind w:left="1440" w:hanging="360"/>
      </w:pPr>
      <w:rPr>
        <w:rFonts w:ascii="Courier New" w:hAnsi="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11">
    <w:nsid w:val="12F5792A"/>
    <w:multiLevelType w:val="hybridMultilevel"/>
    <w:tmpl w:val="6A56F1D6"/>
    <w:lvl w:ilvl="0" w:tplc="E20CA444">
      <w:numFmt w:val="bullet"/>
      <w:lvlText w:val="-"/>
      <w:lvlJc w:val="left"/>
      <w:pPr>
        <w:tabs>
          <w:tab w:val="num" w:pos="720"/>
        </w:tabs>
        <w:ind w:left="720" w:hanging="360"/>
      </w:pPr>
      <w:rPr>
        <w:rFonts w:ascii="Calibri" w:eastAsia="Times New Roman" w:hAnsi="Calibri" w:hint="default"/>
      </w:rPr>
    </w:lvl>
    <w:lvl w:ilvl="1" w:tplc="04100003" w:tentative="1">
      <w:start w:val="1"/>
      <w:numFmt w:val="bullet"/>
      <w:lvlText w:val="o"/>
      <w:lvlJc w:val="left"/>
      <w:pPr>
        <w:tabs>
          <w:tab w:val="num" w:pos="1440"/>
        </w:tabs>
        <w:ind w:left="1440" w:hanging="360"/>
      </w:pPr>
      <w:rPr>
        <w:rFonts w:ascii="Courier New" w:hAnsi="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12">
    <w:nsid w:val="2259795D"/>
    <w:multiLevelType w:val="hybridMultilevel"/>
    <w:tmpl w:val="52945898"/>
    <w:lvl w:ilvl="0" w:tplc="0410000F">
      <w:start w:val="1"/>
      <w:numFmt w:val="decimal"/>
      <w:lvlText w:val="%1."/>
      <w:lvlJc w:val="left"/>
      <w:pPr>
        <w:ind w:left="720" w:hanging="360"/>
      </w:pPr>
      <w:rPr>
        <w:rFonts w:cs="Times New Roman"/>
      </w:rPr>
    </w:lvl>
    <w:lvl w:ilvl="1" w:tplc="04100019" w:tentative="1">
      <w:start w:val="1"/>
      <w:numFmt w:val="lowerLetter"/>
      <w:lvlText w:val="%2."/>
      <w:lvlJc w:val="left"/>
      <w:pPr>
        <w:ind w:left="1440" w:hanging="360"/>
      </w:pPr>
      <w:rPr>
        <w:rFonts w:cs="Times New Roman"/>
      </w:rPr>
    </w:lvl>
    <w:lvl w:ilvl="2" w:tplc="0410001B" w:tentative="1">
      <w:start w:val="1"/>
      <w:numFmt w:val="lowerRoman"/>
      <w:lvlText w:val="%3."/>
      <w:lvlJc w:val="right"/>
      <w:pPr>
        <w:ind w:left="2160" w:hanging="180"/>
      </w:pPr>
      <w:rPr>
        <w:rFonts w:cs="Times New Roman"/>
      </w:rPr>
    </w:lvl>
    <w:lvl w:ilvl="3" w:tplc="0410000F" w:tentative="1">
      <w:start w:val="1"/>
      <w:numFmt w:val="decimal"/>
      <w:lvlText w:val="%4."/>
      <w:lvlJc w:val="left"/>
      <w:pPr>
        <w:ind w:left="2880" w:hanging="360"/>
      </w:pPr>
      <w:rPr>
        <w:rFonts w:cs="Times New Roman"/>
      </w:rPr>
    </w:lvl>
    <w:lvl w:ilvl="4" w:tplc="04100019" w:tentative="1">
      <w:start w:val="1"/>
      <w:numFmt w:val="lowerLetter"/>
      <w:lvlText w:val="%5."/>
      <w:lvlJc w:val="left"/>
      <w:pPr>
        <w:ind w:left="3600" w:hanging="360"/>
      </w:pPr>
      <w:rPr>
        <w:rFonts w:cs="Times New Roman"/>
      </w:rPr>
    </w:lvl>
    <w:lvl w:ilvl="5" w:tplc="0410001B" w:tentative="1">
      <w:start w:val="1"/>
      <w:numFmt w:val="lowerRoman"/>
      <w:lvlText w:val="%6."/>
      <w:lvlJc w:val="right"/>
      <w:pPr>
        <w:ind w:left="4320" w:hanging="180"/>
      </w:pPr>
      <w:rPr>
        <w:rFonts w:cs="Times New Roman"/>
      </w:rPr>
    </w:lvl>
    <w:lvl w:ilvl="6" w:tplc="0410000F" w:tentative="1">
      <w:start w:val="1"/>
      <w:numFmt w:val="decimal"/>
      <w:lvlText w:val="%7."/>
      <w:lvlJc w:val="left"/>
      <w:pPr>
        <w:ind w:left="5040" w:hanging="360"/>
      </w:pPr>
      <w:rPr>
        <w:rFonts w:cs="Times New Roman"/>
      </w:rPr>
    </w:lvl>
    <w:lvl w:ilvl="7" w:tplc="04100019" w:tentative="1">
      <w:start w:val="1"/>
      <w:numFmt w:val="lowerLetter"/>
      <w:lvlText w:val="%8."/>
      <w:lvlJc w:val="left"/>
      <w:pPr>
        <w:ind w:left="5760" w:hanging="360"/>
      </w:pPr>
      <w:rPr>
        <w:rFonts w:cs="Times New Roman"/>
      </w:rPr>
    </w:lvl>
    <w:lvl w:ilvl="8" w:tplc="0410001B" w:tentative="1">
      <w:start w:val="1"/>
      <w:numFmt w:val="lowerRoman"/>
      <w:lvlText w:val="%9."/>
      <w:lvlJc w:val="right"/>
      <w:pPr>
        <w:ind w:left="6480" w:hanging="180"/>
      </w:pPr>
      <w:rPr>
        <w:rFonts w:cs="Times New Roman"/>
      </w:rPr>
    </w:lvl>
  </w:abstractNum>
  <w:abstractNum w:abstractNumId="13">
    <w:nsid w:val="2D524F0C"/>
    <w:multiLevelType w:val="hybridMultilevel"/>
    <w:tmpl w:val="C44C2FAA"/>
    <w:lvl w:ilvl="0" w:tplc="A2EC9FFA">
      <w:numFmt w:val="bullet"/>
      <w:lvlText w:val=""/>
      <w:lvlJc w:val="left"/>
      <w:pPr>
        <w:ind w:left="720" w:hanging="360"/>
      </w:pPr>
      <w:rPr>
        <w:rFonts w:ascii="Symbol" w:eastAsia="Times New Roman" w:hAnsi="Symbol" w:hint="default"/>
        <w:color w:val="FF0000"/>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4">
    <w:nsid w:val="3AEB764F"/>
    <w:multiLevelType w:val="hybridMultilevel"/>
    <w:tmpl w:val="919ECC58"/>
    <w:lvl w:ilvl="0" w:tplc="0410000F">
      <w:start w:val="1"/>
      <w:numFmt w:val="decimal"/>
      <w:lvlText w:val="%1."/>
      <w:lvlJc w:val="left"/>
      <w:pPr>
        <w:ind w:left="360" w:hanging="360"/>
      </w:pPr>
      <w:rPr>
        <w:rFonts w:cs="Times New Roman"/>
      </w:rPr>
    </w:lvl>
    <w:lvl w:ilvl="1" w:tplc="04100019" w:tentative="1">
      <w:start w:val="1"/>
      <w:numFmt w:val="lowerLetter"/>
      <w:lvlText w:val="%2."/>
      <w:lvlJc w:val="left"/>
      <w:pPr>
        <w:ind w:left="1080" w:hanging="360"/>
      </w:pPr>
      <w:rPr>
        <w:rFonts w:cs="Times New Roman"/>
      </w:rPr>
    </w:lvl>
    <w:lvl w:ilvl="2" w:tplc="0410001B" w:tentative="1">
      <w:start w:val="1"/>
      <w:numFmt w:val="lowerRoman"/>
      <w:lvlText w:val="%3."/>
      <w:lvlJc w:val="right"/>
      <w:pPr>
        <w:ind w:left="1800" w:hanging="180"/>
      </w:pPr>
      <w:rPr>
        <w:rFonts w:cs="Times New Roman"/>
      </w:rPr>
    </w:lvl>
    <w:lvl w:ilvl="3" w:tplc="0410000F" w:tentative="1">
      <w:start w:val="1"/>
      <w:numFmt w:val="decimal"/>
      <w:lvlText w:val="%4."/>
      <w:lvlJc w:val="left"/>
      <w:pPr>
        <w:ind w:left="2520" w:hanging="360"/>
      </w:pPr>
      <w:rPr>
        <w:rFonts w:cs="Times New Roman"/>
      </w:rPr>
    </w:lvl>
    <w:lvl w:ilvl="4" w:tplc="04100019" w:tentative="1">
      <w:start w:val="1"/>
      <w:numFmt w:val="lowerLetter"/>
      <w:lvlText w:val="%5."/>
      <w:lvlJc w:val="left"/>
      <w:pPr>
        <w:ind w:left="3240" w:hanging="360"/>
      </w:pPr>
      <w:rPr>
        <w:rFonts w:cs="Times New Roman"/>
      </w:rPr>
    </w:lvl>
    <w:lvl w:ilvl="5" w:tplc="0410001B" w:tentative="1">
      <w:start w:val="1"/>
      <w:numFmt w:val="lowerRoman"/>
      <w:lvlText w:val="%6."/>
      <w:lvlJc w:val="right"/>
      <w:pPr>
        <w:ind w:left="3960" w:hanging="180"/>
      </w:pPr>
      <w:rPr>
        <w:rFonts w:cs="Times New Roman"/>
      </w:rPr>
    </w:lvl>
    <w:lvl w:ilvl="6" w:tplc="0410000F" w:tentative="1">
      <w:start w:val="1"/>
      <w:numFmt w:val="decimal"/>
      <w:lvlText w:val="%7."/>
      <w:lvlJc w:val="left"/>
      <w:pPr>
        <w:ind w:left="4680" w:hanging="360"/>
      </w:pPr>
      <w:rPr>
        <w:rFonts w:cs="Times New Roman"/>
      </w:rPr>
    </w:lvl>
    <w:lvl w:ilvl="7" w:tplc="04100019" w:tentative="1">
      <w:start w:val="1"/>
      <w:numFmt w:val="lowerLetter"/>
      <w:lvlText w:val="%8."/>
      <w:lvlJc w:val="left"/>
      <w:pPr>
        <w:ind w:left="5400" w:hanging="360"/>
      </w:pPr>
      <w:rPr>
        <w:rFonts w:cs="Times New Roman"/>
      </w:rPr>
    </w:lvl>
    <w:lvl w:ilvl="8" w:tplc="0410001B" w:tentative="1">
      <w:start w:val="1"/>
      <w:numFmt w:val="lowerRoman"/>
      <w:lvlText w:val="%9."/>
      <w:lvlJc w:val="right"/>
      <w:pPr>
        <w:ind w:left="6120" w:hanging="180"/>
      </w:pPr>
      <w:rPr>
        <w:rFonts w:cs="Times New Roman"/>
      </w:rPr>
    </w:lvl>
  </w:abstractNum>
  <w:abstractNum w:abstractNumId="15">
    <w:nsid w:val="3ED4024D"/>
    <w:multiLevelType w:val="hybridMultilevel"/>
    <w:tmpl w:val="A51A8618"/>
    <w:lvl w:ilvl="0" w:tplc="DCD67E3E">
      <w:numFmt w:val="bullet"/>
      <w:lvlText w:val="-"/>
      <w:lvlJc w:val="left"/>
      <w:pPr>
        <w:tabs>
          <w:tab w:val="num" w:pos="720"/>
        </w:tabs>
        <w:ind w:left="720" w:hanging="360"/>
      </w:pPr>
      <w:rPr>
        <w:rFonts w:ascii="Times New Roman" w:eastAsia="Times New Roman" w:hAnsi="Times New Roman" w:hint="default"/>
        <w:color w:val="auto"/>
      </w:rPr>
    </w:lvl>
    <w:lvl w:ilvl="1" w:tplc="04100003" w:tentative="1">
      <w:start w:val="1"/>
      <w:numFmt w:val="bullet"/>
      <w:lvlText w:val="o"/>
      <w:lvlJc w:val="left"/>
      <w:pPr>
        <w:tabs>
          <w:tab w:val="num" w:pos="1440"/>
        </w:tabs>
        <w:ind w:left="1440" w:hanging="360"/>
      </w:pPr>
      <w:rPr>
        <w:rFonts w:ascii="Courier New" w:hAnsi="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16">
    <w:nsid w:val="58156A77"/>
    <w:multiLevelType w:val="hybridMultilevel"/>
    <w:tmpl w:val="3B1645F2"/>
    <w:lvl w:ilvl="0" w:tplc="04100001">
      <w:start w:val="1"/>
      <w:numFmt w:val="bullet"/>
      <w:lvlText w:val=""/>
      <w:lvlJc w:val="left"/>
      <w:pPr>
        <w:tabs>
          <w:tab w:val="num" w:pos="795"/>
        </w:tabs>
        <w:ind w:left="795" w:hanging="360"/>
      </w:pPr>
      <w:rPr>
        <w:rFonts w:ascii="Symbol" w:hAnsi="Symbol" w:hint="default"/>
      </w:rPr>
    </w:lvl>
    <w:lvl w:ilvl="1" w:tplc="04100003">
      <w:start w:val="1"/>
      <w:numFmt w:val="decimal"/>
      <w:lvlText w:val="%2."/>
      <w:lvlJc w:val="left"/>
      <w:pPr>
        <w:tabs>
          <w:tab w:val="num" w:pos="1440"/>
        </w:tabs>
        <w:ind w:left="1440" w:hanging="360"/>
      </w:pPr>
      <w:rPr>
        <w:rFonts w:cs="Times New Roman"/>
      </w:rPr>
    </w:lvl>
    <w:lvl w:ilvl="2" w:tplc="04100005">
      <w:start w:val="1"/>
      <w:numFmt w:val="decimal"/>
      <w:lvlText w:val="%3."/>
      <w:lvlJc w:val="left"/>
      <w:pPr>
        <w:tabs>
          <w:tab w:val="num" w:pos="2160"/>
        </w:tabs>
        <w:ind w:left="2160" w:hanging="360"/>
      </w:pPr>
      <w:rPr>
        <w:rFonts w:cs="Times New Roman"/>
      </w:rPr>
    </w:lvl>
    <w:lvl w:ilvl="3" w:tplc="04100001">
      <w:start w:val="1"/>
      <w:numFmt w:val="decimal"/>
      <w:lvlText w:val="%4."/>
      <w:lvlJc w:val="left"/>
      <w:pPr>
        <w:tabs>
          <w:tab w:val="num" w:pos="2880"/>
        </w:tabs>
        <w:ind w:left="2880" w:hanging="360"/>
      </w:pPr>
      <w:rPr>
        <w:rFonts w:cs="Times New Roman"/>
      </w:rPr>
    </w:lvl>
    <w:lvl w:ilvl="4" w:tplc="04100003">
      <w:start w:val="1"/>
      <w:numFmt w:val="decimal"/>
      <w:lvlText w:val="%5."/>
      <w:lvlJc w:val="left"/>
      <w:pPr>
        <w:tabs>
          <w:tab w:val="num" w:pos="3600"/>
        </w:tabs>
        <w:ind w:left="3600" w:hanging="360"/>
      </w:pPr>
      <w:rPr>
        <w:rFonts w:cs="Times New Roman"/>
      </w:rPr>
    </w:lvl>
    <w:lvl w:ilvl="5" w:tplc="04100005">
      <w:start w:val="1"/>
      <w:numFmt w:val="decimal"/>
      <w:lvlText w:val="%6."/>
      <w:lvlJc w:val="left"/>
      <w:pPr>
        <w:tabs>
          <w:tab w:val="num" w:pos="4320"/>
        </w:tabs>
        <w:ind w:left="4320" w:hanging="360"/>
      </w:pPr>
      <w:rPr>
        <w:rFonts w:cs="Times New Roman"/>
      </w:rPr>
    </w:lvl>
    <w:lvl w:ilvl="6" w:tplc="04100001">
      <w:start w:val="1"/>
      <w:numFmt w:val="decimal"/>
      <w:lvlText w:val="%7."/>
      <w:lvlJc w:val="left"/>
      <w:pPr>
        <w:tabs>
          <w:tab w:val="num" w:pos="5040"/>
        </w:tabs>
        <w:ind w:left="5040" w:hanging="360"/>
      </w:pPr>
      <w:rPr>
        <w:rFonts w:cs="Times New Roman"/>
      </w:rPr>
    </w:lvl>
    <w:lvl w:ilvl="7" w:tplc="04100003">
      <w:start w:val="1"/>
      <w:numFmt w:val="decimal"/>
      <w:lvlText w:val="%8."/>
      <w:lvlJc w:val="left"/>
      <w:pPr>
        <w:tabs>
          <w:tab w:val="num" w:pos="5760"/>
        </w:tabs>
        <w:ind w:left="5760" w:hanging="360"/>
      </w:pPr>
      <w:rPr>
        <w:rFonts w:cs="Times New Roman"/>
      </w:rPr>
    </w:lvl>
    <w:lvl w:ilvl="8" w:tplc="04100005">
      <w:start w:val="1"/>
      <w:numFmt w:val="decimal"/>
      <w:lvlText w:val="%9."/>
      <w:lvlJc w:val="left"/>
      <w:pPr>
        <w:tabs>
          <w:tab w:val="num" w:pos="6480"/>
        </w:tabs>
        <w:ind w:left="6480" w:hanging="360"/>
      </w:pPr>
      <w:rPr>
        <w:rFonts w:cs="Times New Roman"/>
      </w:rPr>
    </w:lvl>
  </w:abstractNum>
  <w:abstractNum w:abstractNumId="17">
    <w:nsid w:val="615B261C"/>
    <w:multiLevelType w:val="hybridMultilevel"/>
    <w:tmpl w:val="86D6330E"/>
    <w:lvl w:ilvl="0" w:tplc="0410000F">
      <w:start w:val="1"/>
      <w:numFmt w:val="decimal"/>
      <w:lvlText w:val="%1."/>
      <w:lvlJc w:val="left"/>
      <w:pPr>
        <w:ind w:left="753" w:hanging="360"/>
      </w:pPr>
      <w:rPr>
        <w:rFonts w:cs="Times New Roman"/>
      </w:rPr>
    </w:lvl>
    <w:lvl w:ilvl="1" w:tplc="04100019" w:tentative="1">
      <w:start w:val="1"/>
      <w:numFmt w:val="lowerLetter"/>
      <w:lvlText w:val="%2."/>
      <w:lvlJc w:val="left"/>
      <w:pPr>
        <w:ind w:left="1473" w:hanging="360"/>
      </w:pPr>
      <w:rPr>
        <w:rFonts w:cs="Times New Roman"/>
      </w:rPr>
    </w:lvl>
    <w:lvl w:ilvl="2" w:tplc="0410001B" w:tentative="1">
      <w:start w:val="1"/>
      <w:numFmt w:val="lowerRoman"/>
      <w:lvlText w:val="%3."/>
      <w:lvlJc w:val="right"/>
      <w:pPr>
        <w:ind w:left="2193" w:hanging="180"/>
      </w:pPr>
      <w:rPr>
        <w:rFonts w:cs="Times New Roman"/>
      </w:rPr>
    </w:lvl>
    <w:lvl w:ilvl="3" w:tplc="0410000F" w:tentative="1">
      <w:start w:val="1"/>
      <w:numFmt w:val="decimal"/>
      <w:lvlText w:val="%4."/>
      <w:lvlJc w:val="left"/>
      <w:pPr>
        <w:ind w:left="2913" w:hanging="360"/>
      </w:pPr>
      <w:rPr>
        <w:rFonts w:cs="Times New Roman"/>
      </w:rPr>
    </w:lvl>
    <w:lvl w:ilvl="4" w:tplc="04100019" w:tentative="1">
      <w:start w:val="1"/>
      <w:numFmt w:val="lowerLetter"/>
      <w:lvlText w:val="%5."/>
      <w:lvlJc w:val="left"/>
      <w:pPr>
        <w:ind w:left="3633" w:hanging="360"/>
      </w:pPr>
      <w:rPr>
        <w:rFonts w:cs="Times New Roman"/>
      </w:rPr>
    </w:lvl>
    <w:lvl w:ilvl="5" w:tplc="0410001B" w:tentative="1">
      <w:start w:val="1"/>
      <w:numFmt w:val="lowerRoman"/>
      <w:lvlText w:val="%6."/>
      <w:lvlJc w:val="right"/>
      <w:pPr>
        <w:ind w:left="4353" w:hanging="180"/>
      </w:pPr>
      <w:rPr>
        <w:rFonts w:cs="Times New Roman"/>
      </w:rPr>
    </w:lvl>
    <w:lvl w:ilvl="6" w:tplc="0410000F" w:tentative="1">
      <w:start w:val="1"/>
      <w:numFmt w:val="decimal"/>
      <w:lvlText w:val="%7."/>
      <w:lvlJc w:val="left"/>
      <w:pPr>
        <w:ind w:left="5073" w:hanging="360"/>
      </w:pPr>
      <w:rPr>
        <w:rFonts w:cs="Times New Roman"/>
      </w:rPr>
    </w:lvl>
    <w:lvl w:ilvl="7" w:tplc="04100019" w:tentative="1">
      <w:start w:val="1"/>
      <w:numFmt w:val="lowerLetter"/>
      <w:lvlText w:val="%8."/>
      <w:lvlJc w:val="left"/>
      <w:pPr>
        <w:ind w:left="5793" w:hanging="360"/>
      </w:pPr>
      <w:rPr>
        <w:rFonts w:cs="Times New Roman"/>
      </w:rPr>
    </w:lvl>
    <w:lvl w:ilvl="8" w:tplc="0410001B" w:tentative="1">
      <w:start w:val="1"/>
      <w:numFmt w:val="lowerRoman"/>
      <w:lvlText w:val="%9."/>
      <w:lvlJc w:val="right"/>
      <w:pPr>
        <w:ind w:left="6513" w:hanging="180"/>
      </w:pPr>
      <w:rPr>
        <w:rFonts w:cs="Times New Roman"/>
      </w:rPr>
    </w:lvl>
  </w:abstractNum>
  <w:num w:numId="1">
    <w:abstractNumId w:val="17"/>
  </w:num>
  <w:num w:numId="2">
    <w:abstractNumId w:val="14"/>
  </w:num>
  <w:num w:numId="3">
    <w:abstractNumId w:val="13"/>
  </w:num>
  <w:num w:numId="4">
    <w:abstractNumId w:val="10"/>
  </w:num>
  <w:num w:numId="5">
    <w:abstractNumId w:val="8"/>
  </w:num>
  <w:num w:numId="6">
    <w:abstractNumId w:val="3"/>
  </w:num>
  <w:num w:numId="7">
    <w:abstractNumId w:val="2"/>
  </w:num>
  <w:num w:numId="8">
    <w:abstractNumId w:val="1"/>
  </w:num>
  <w:num w:numId="9">
    <w:abstractNumId w:val="0"/>
  </w:num>
  <w:num w:numId="10">
    <w:abstractNumId w:val="9"/>
  </w:num>
  <w:num w:numId="11">
    <w:abstractNumId w:val="7"/>
  </w:num>
  <w:num w:numId="12">
    <w:abstractNumId w:val="6"/>
  </w:num>
  <w:num w:numId="13">
    <w:abstractNumId w:val="5"/>
  </w:num>
  <w:num w:numId="14">
    <w:abstractNumId w:val="4"/>
  </w:num>
  <w:num w:numId="15">
    <w:abstractNumId w:val="15"/>
  </w:num>
  <w:num w:numId="16">
    <w:abstractNumId w:val="1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1"/>
  </w:num>
  <w:num w:numId="18">
    <w:abstractNumId w:val="1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283"/>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47386F"/>
    <w:rsid w:val="00000F22"/>
    <w:rsid w:val="00001726"/>
    <w:rsid w:val="000051D9"/>
    <w:rsid w:val="00005D06"/>
    <w:rsid w:val="00007A63"/>
    <w:rsid w:val="00007F39"/>
    <w:rsid w:val="00013F7A"/>
    <w:rsid w:val="00015E6B"/>
    <w:rsid w:val="0001772C"/>
    <w:rsid w:val="00027EDA"/>
    <w:rsid w:val="00034903"/>
    <w:rsid w:val="000360A4"/>
    <w:rsid w:val="00036554"/>
    <w:rsid w:val="00045B36"/>
    <w:rsid w:val="000467ED"/>
    <w:rsid w:val="00053F78"/>
    <w:rsid w:val="0005462D"/>
    <w:rsid w:val="00056BF9"/>
    <w:rsid w:val="00057292"/>
    <w:rsid w:val="00057A61"/>
    <w:rsid w:val="0006490C"/>
    <w:rsid w:val="00064E77"/>
    <w:rsid w:val="000679BE"/>
    <w:rsid w:val="00067F09"/>
    <w:rsid w:val="00070441"/>
    <w:rsid w:val="00072B9D"/>
    <w:rsid w:val="00080CDD"/>
    <w:rsid w:val="00086631"/>
    <w:rsid w:val="00086D5A"/>
    <w:rsid w:val="000911DC"/>
    <w:rsid w:val="00093557"/>
    <w:rsid w:val="00097A85"/>
    <w:rsid w:val="000A1528"/>
    <w:rsid w:val="000A17DA"/>
    <w:rsid w:val="000A394B"/>
    <w:rsid w:val="000A6E56"/>
    <w:rsid w:val="000B2413"/>
    <w:rsid w:val="000B464F"/>
    <w:rsid w:val="000B4915"/>
    <w:rsid w:val="000C240E"/>
    <w:rsid w:val="000C313E"/>
    <w:rsid w:val="000D1E98"/>
    <w:rsid w:val="000D49E6"/>
    <w:rsid w:val="000E08C6"/>
    <w:rsid w:val="000E187D"/>
    <w:rsid w:val="000E2650"/>
    <w:rsid w:val="000E2C63"/>
    <w:rsid w:val="000E32E9"/>
    <w:rsid w:val="000E5281"/>
    <w:rsid w:val="000E790F"/>
    <w:rsid w:val="000F1B58"/>
    <w:rsid w:val="000F3C5B"/>
    <w:rsid w:val="001003C1"/>
    <w:rsid w:val="00114659"/>
    <w:rsid w:val="00120444"/>
    <w:rsid w:val="00125B0D"/>
    <w:rsid w:val="001311FA"/>
    <w:rsid w:val="00137630"/>
    <w:rsid w:val="00142631"/>
    <w:rsid w:val="001461C4"/>
    <w:rsid w:val="001508C6"/>
    <w:rsid w:val="00151040"/>
    <w:rsid w:val="00155449"/>
    <w:rsid w:val="0016318B"/>
    <w:rsid w:val="00163AB3"/>
    <w:rsid w:val="00165DA7"/>
    <w:rsid w:val="0017740D"/>
    <w:rsid w:val="00177E0E"/>
    <w:rsid w:val="001823FD"/>
    <w:rsid w:val="0018259A"/>
    <w:rsid w:val="0018438D"/>
    <w:rsid w:val="0019296F"/>
    <w:rsid w:val="001932A0"/>
    <w:rsid w:val="0019660B"/>
    <w:rsid w:val="001A3AD7"/>
    <w:rsid w:val="001B6D22"/>
    <w:rsid w:val="001C0A9E"/>
    <w:rsid w:val="001C101D"/>
    <w:rsid w:val="001C23A2"/>
    <w:rsid w:val="001C2802"/>
    <w:rsid w:val="001D11BC"/>
    <w:rsid w:val="001D25E1"/>
    <w:rsid w:val="001D4C9F"/>
    <w:rsid w:val="001E04DC"/>
    <w:rsid w:val="001F0CF2"/>
    <w:rsid w:val="001F132F"/>
    <w:rsid w:val="001F731A"/>
    <w:rsid w:val="002004C9"/>
    <w:rsid w:val="002008F5"/>
    <w:rsid w:val="00206817"/>
    <w:rsid w:val="00213062"/>
    <w:rsid w:val="0021427C"/>
    <w:rsid w:val="00214443"/>
    <w:rsid w:val="00240ED3"/>
    <w:rsid w:val="002432ED"/>
    <w:rsid w:val="0024643E"/>
    <w:rsid w:val="002473B8"/>
    <w:rsid w:val="0025536C"/>
    <w:rsid w:val="002562CE"/>
    <w:rsid w:val="00257D68"/>
    <w:rsid w:val="00262BA1"/>
    <w:rsid w:val="00270F55"/>
    <w:rsid w:val="002718A3"/>
    <w:rsid w:val="00277498"/>
    <w:rsid w:val="00277921"/>
    <w:rsid w:val="00283A07"/>
    <w:rsid w:val="00284DAB"/>
    <w:rsid w:val="00290AD6"/>
    <w:rsid w:val="00293FE7"/>
    <w:rsid w:val="00294A55"/>
    <w:rsid w:val="00295737"/>
    <w:rsid w:val="002A1B4C"/>
    <w:rsid w:val="002A7A93"/>
    <w:rsid w:val="002B2E56"/>
    <w:rsid w:val="002B4D0F"/>
    <w:rsid w:val="002B4E6F"/>
    <w:rsid w:val="002B744F"/>
    <w:rsid w:val="002C732C"/>
    <w:rsid w:val="002D27A4"/>
    <w:rsid w:val="002D2F42"/>
    <w:rsid w:val="002D76A8"/>
    <w:rsid w:val="002E7A7F"/>
    <w:rsid w:val="002F1FD6"/>
    <w:rsid w:val="002F210A"/>
    <w:rsid w:val="002F2176"/>
    <w:rsid w:val="002F496D"/>
    <w:rsid w:val="002F7299"/>
    <w:rsid w:val="0030060F"/>
    <w:rsid w:val="00311A37"/>
    <w:rsid w:val="00313E28"/>
    <w:rsid w:val="00321562"/>
    <w:rsid w:val="00330CC4"/>
    <w:rsid w:val="00332B8B"/>
    <w:rsid w:val="0033605B"/>
    <w:rsid w:val="0034143B"/>
    <w:rsid w:val="00342701"/>
    <w:rsid w:val="0034435E"/>
    <w:rsid w:val="0036168B"/>
    <w:rsid w:val="00361D61"/>
    <w:rsid w:val="00362BD3"/>
    <w:rsid w:val="0036537A"/>
    <w:rsid w:val="0038000D"/>
    <w:rsid w:val="0038642B"/>
    <w:rsid w:val="00392A2B"/>
    <w:rsid w:val="00394A63"/>
    <w:rsid w:val="00396E0F"/>
    <w:rsid w:val="003971A2"/>
    <w:rsid w:val="003A0AC0"/>
    <w:rsid w:val="003A306F"/>
    <w:rsid w:val="003A336B"/>
    <w:rsid w:val="003A66A3"/>
    <w:rsid w:val="003A7E9C"/>
    <w:rsid w:val="003B26BD"/>
    <w:rsid w:val="003B34FE"/>
    <w:rsid w:val="003B53F9"/>
    <w:rsid w:val="003B6003"/>
    <w:rsid w:val="003C3807"/>
    <w:rsid w:val="003C433E"/>
    <w:rsid w:val="003C5A64"/>
    <w:rsid w:val="003D4C7D"/>
    <w:rsid w:val="003D59D3"/>
    <w:rsid w:val="003E0E5E"/>
    <w:rsid w:val="003F0E83"/>
    <w:rsid w:val="003F11E5"/>
    <w:rsid w:val="00400100"/>
    <w:rsid w:val="00400ED0"/>
    <w:rsid w:val="00402AC3"/>
    <w:rsid w:val="004059BC"/>
    <w:rsid w:val="00407966"/>
    <w:rsid w:val="00407E3E"/>
    <w:rsid w:val="00414A39"/>
    <w:rsid w:val="00416DC6"/>
    <w:rsid w:val="00421756"/>
    <w:rsid w:val="00423297"/>
    <w:rsid w:val="004249A9"/>
    <w:rsid w:val="00437DDF"/>
    <w:rsid w:val="00440D69"/>
    <w:rsid w:val="00442C7C"/>
    <w:rsid w:val="00443036"/>
    <w:rsid w:val="00444AAB"/>
    <w:rsid w:val="004507AC"/>
    <w:rsid w:val="00463844"/>
    <w:rsid w:val="0047386F"/>
    <w:rsid w:val="0049137D"/>
    <w:rsid w:val="00492F72"/>
    <w:rsid w:val="004939E3"/>
    <w:rsid w:val="0049442D"/>
    <w:rsid w:val="00495ED2"/>
    <w:rsid w:val="00496E55"/>
    <w:rsid w:val="004A0B88"/>
    <w:rsid w:val="004A739F"/>
    <w:rsid w:val="004B279C"/>
    <w:rsid w:val="004B2E37"/>
    <w:rsid w:val="004B3293"/>
    <w:rsid w:val="004B587F"/>
    <w:rsid w:val="004B5D15"/>
    <w:rsid w:val="004B6467"/>
    <w:rsid w:val="004B73FA"/>
    <w:rsid w:val="004C2183"/>
    <w:rsid w:val="004C644F"/>
    <w:rsid w:val="004D0A24"/>
    <w:rsid w:val="004D201D"/>
    <w:rsid w:val="004D6D86"/>
    <w:rsid w:val="004E2D14"/>
    <w:rsid w:val="004E2E6F"/>
    <w:rsid w:val="004F7E77"/>
    <w:rsid w:val="00500B8D"/>
    <w:rsid w:val="00500E13"/>
    <w:rsid w:val="005017DF"/>
    <w:rsid w:val="005045E3"/>
    <w:rsid w:val="00506EE7"/>
    <w:rsid w:val="00507362"/>
    <w:rsid w:val="005073FD"/>
    <w:rsid w:val="00507663"/>
    <w:rsid w:val="0051309B"/>
    <w:rsid w:val="00513A2C"/>
    <w:rsid w:val="00513E7E"/>
    <w:rsid w:val="00514736"/>
    <w:rsid w:val="00521D77"/>
    <w:rsid w:val="0052751C"/>
    <w:rsid w:val="00531782"/>
    <w:rsid w:val="00535E8C"/>
    <w:rsid w:val="00537E55"/>
    <w:rsid w:val="0054480C"/>
    <w:rsid w:val="0055080F"/>
    <w:rsid w:val="00551C0A"/>
    <w:rsid w:val="00556355"/>
    <w:rsid w:val="0056040D"/>
    <w:rsid w:val="005649F5"/>
    <w:rsid w:val="00577451"/>
    <w:rsid w:val="00581255"/>
    <w:rsid w:val="00581291"/>
    <w:rsid w:val="0059386C"/>
    <w:rsid w:val="005A0C8D"/>
    <w:rsid w:val="005A20CD"/>
    <w:rsid w:val="005A56AA"/>
    <w:rsid w:val="005A58DC"/>
    <w:rsid w:val="005A771B"/>
    <w:rsid w:val="005A7E7E"/>
    <w:rsid w:val="005B3EDD"/>
    <w:rsid w:val="005B5B00"/>
    <w:rsid w:val="005C46D8"/>
    <w:rsid w:val="005D7081"/>
    <w:rsid w:val="005D7358"/>
    <w:rsid w:val="005E04A1"/>
    <w:rsid w:val="005E57A8"/>
    <w:rsid w:val="005F085B"/>
    <w:rsid w:val="005F0E74"/>
    <w:rsid w:val="005F19E9"/>
    <w:rsid w:val="006012C5"/>
    <w:rsid w:val="0060334C"/>
    <w:rsid w:val="006036B2"/>
    <w:rsid w:val="00605AE0"/>
    <w:rsid w:val="00611B6D"/>
    <w:rsid w:val="006142F0"/>
    <w:rsid w:val="006155EA"/>
    <w:rsid w:val="00620A32"/>
    <w:rsid w:val="0062193E"/>
    <w:rsid w:val="00622BA2"/>
    <w:rsid w:val="00626BE7"/>
    <w:rsid w:val="00632564"/>
    <w:rsid w:val="0063270E"/>
    <w:rsid w:val="006368DE"/>
    <w:rsid w:val="0064025F"/>
    <w:rsid w:val="0064030C"/>
    <w:rsid w:val="00647504"/>
    <w:rsid w:val="0065027F"/>
    <w:rsid w:val="006508D9"/>
    <w:rsid w:val="00652F8F"/>
    <w:rsid w:val="00653AA8"/>
    <w:rsid w:val="00654A45"/>
    <w:rsid w:val="00654C9E"/>
    <w:rsid w:val="006636ED"/>
    <w:rsid w:val="00663A67"/>
    <w:rsid w:val="00671D2C"/>
    <w:rsid w:val="00677365"/>
    <w:rsid w:val="006800ED"/>
    <w:rsid w:val="006807F2"/>
    <w:rsid w:val="00681B8E"/>
    <w:rsid w:val="0068411A"/>
    <w:rsid w:val="0069117B"/>
    <w:rsid w:val="006978BD"/>
    <w:rsid w:val="006A2831"/>
    <w:rsid w:val="006A3756"/>
    <w:rsid w:val="006A4A0E"/>
    <w:rsid w:val="006A7F29"/>
    <w:rsid w:val="006B0C8A"/>
    <w:rsid w:val="006C15B5"/>
    <w:rsid w:val="006C1767"/>
    <w:rsid w:val="006C4095"/>
    <w:rsid w:val="006D04F1"/>
    <w:rsid w:val="006D54E4"/>
    <w:rsid w:val="006D6353"/>
    <w:rsid w:val="006E13D6"/>
    <w:rsid w:val="006E2B50"/>
    <w:rsid w:val="006E2F94"/>
    <w:rsid w:val="006E5CEC"/>
    <w:rsid w:val="006E6DDC"/>
    <w:rsid w:val="006F09C8"/>
    <w:rsid w:val="006F22DE"/>
    <w:rsid w:val="006F39F7"/>
    <w:rsid w:val="006F4C25"/>
    <w:rsid w:val="0070499F"/>
    <w:rsid w:val="0071370D"/>
    <w:rsid w:val="00722762"/>
    <w:rsid w:val="007238EB"/>
    <w:rsid w:val="00727AA8"/>
    <w:rsid w:val="00743A2E"/>
    <w:rsid w:val="00744E3F"/>
    <w:rsid w:val="00746256"/>
    <w:rsid w:val="007465EB"/>
    <w:rsid w:val="00747A7D"/>
    <w:rsid w:val="00750B9A"/>
    <w:rsid w:val="00752359"/>
    <w:rsid w:val="00753D76"/>
    <w:rsid w:val="00764B65"/>
    <w:rsid w:val="00770F9B"/>
    <w:rsid w:val="0077173F"/>
    <w:rsid w:val="00771AD6"/>
    <w:rsid w:val="0077326D"/>
    <w:rsid w:val="007770B6"/>
    <w:rsid w:val="00786B54"/>
    <w:rsid w:val="00795109"/>
    <w:rsid w:val="007A2891"/>
    <w:rsid w:val="007A53FD"/>
    <w:rsid w:val="007B19BC"/>
    <w:rsid w:val="007B6EB5"/>
    <w:rsid w:val="007B70A5"/>
    <w:rsid w:val="007C0964"/>
    <w:rsid w:val="007D0650"/>
    <w:rsid w:val="007E225D"/>
    <w:rsid w:val="007E2A14"/>
    <w:rsid w:val="007E68E2"/>
    <w:rsid w:val="007F43DF"/>
    <w:rsid w:val="0081037F"/>
    <w:rsid w:val="00815916"/>
    <w:rsid w:val="00817E83"/>
    <w:rsid w:val="0082371B"/>
    <w:rsid w:val="00825473"/>
    <w:rsid w:val="00830202"/>
    <w:rsid w:val="008303F0"/>
    <w:rsid w:val="00834186"/>
    <w:rsid w:val="00834B3F"/>
    <w:rsid w:val="008359E0"/>
    <w:rsid w:val="00835D5A"/>
    <w:rsid w:val="00836AFB"/>
    <w:rsid w:val="00837329"/>
    <w:rsid w:val="00837B88"/>
    <w:rsid w:val="00840836"/>
    <w:rsid w:val="00842C4E"/>
    <w:rsid w:val="00847D2C"/>
    <w:rsid w:val="00850F90"/>
    <w:rsid w:val="00855852"/>
    <w:rsid w:val="00857AF0"/>
    <w:rsid w:val="0086002E"/>
    <w:rsid w:val="00862706"/>
    <w:rsid w:val="00865554"/>
    <w:rsid w:val="0086662D"/>
    <w:rsid w:val="00871759"/>
    <w:rsid w:val="00872541"/>
    <w:rsid w:val="008767E3"/>
    <w:rsid w:val="00882DFA"/>
    <w:rsid w:val="00890A71"/>
    <w:rsid w:val="00892134"/>
    <w:rsid w:val="008935A1"/>
    <w:rsid w:val="00894D3C"/>
    <w:rsid w:val="00896618"/>
    <w:rsid w:val="00896B69"/>
    <w:rsid w:val="008972FE"/>
    <w:rsid w:val="008A0908"/>
    <w:rsid w:val="008A32FA"/>
    <w:rsid w:val="008A7CC6"/>
    <w:rsid w:val="008C47F5"/>
    <w:rsid w:val="008D0669"/>
    <w:rsid w:val="008D0CE6"/>
    <w:rsid w:val="008D2AD8"/>
    <w:rsid w:val="008D412D"/>
    <w:rsid w:val="008D5C93"/>
    <w:rsid w:val="008D7023"/>
    <w:rsid w:val="008D7CE4"/>
    <w:rsid w:val="008E6657"/>
    <w:rsid w:val="008E6F3F"/>
    <w:rsid w:val="008E72D1"/>
    <w:rsid w:val="008F1409"/>
    <w:rsid w:val="008F52F2"/>
    <w:rsid w:val="008F5989"/>
    <w:rsid w:val="008F7521"/>
    <w:rsid w:val="00905B2C"/>
    <w:rsid w:val="009063CC"/>
    <w:rsid w:val="00906E57"/>
    <w:rsid w:val="00910077"/>
    <w:rsid w:val="00912C38"/>
    <w:rsid w:val="009164A8"/>
    <w:rsid w:val="00917020"/>
    <w:rsid w:val="00924715"/>
    <w:rsid w:val="00932639"/>
    <w:rsid w:val="009376D4"/>
    <w:rsid w:val="00937ECF"/>
    <w:rsid w:val="00942137"/>
    <w:rsid w:val="00944040"/>
    <w:rsid w:val="00951402"/>
    <w:rsid w:val="0095344F"/>
    <w:rsid w:val="009564C5"/>
    <w:rsid w:val="00957ED7"/>
    <w:rsid w:val="00961B3B"/>
    <w:rsid w:val="0098121E"/>
    <w:rsid w:val="00985A24"/>
    <w:rsid w:val="0099162B"/>
    <w:rsid w:val="0099171F"/>
    <w:rsid w:val="009A23F5"/>
    <w:rsid w:val="009A3F07"/>
    <w:rsid w:val="009A7059"/>
    <w:rsid w:val="009A784F"/>
    <w:rsid w:val="009B500E"/>
    <w:rsid w:val="009B6051"/>
    <w:rsid w:val="009C06F9"/>
    <w:rsid w:val="009C605F"/>
    <w:rsid w:val="009D01D8"/>
    <w:rsid w:val="009D0AC0"/>
    <w:rsid w:val="009D2736"/>
    <w:rsid w:val="009D580A"/>
    <w:rsid w:val="009D6E69"/>
    <w:rsid w:val="009E0AFF"/>
    <w:rsid w:val="009E0B80"/>
    <w:rsid w:val="009E2027"/>
    <w:rsid w:val="009F0C5E"/>
    <w:rsid w:val="009F2BAA"/>
    <w:rsid w:val="00A03035"/>
    <w:rsid w:val="00A077F6"/>
    <w:rsid w:val="00A13ADC"/>
    <w:rsid w:val="00A14AD7"/>
    <w:rsid w:val="00A203F3"/>
    <w:rsid w:val="00A266EA"/>
    <w:rsid w:val="00A26B07"/>
    <w:rsid w:val="00A303FA"/>
    <w:rsid w:val="00A32B2B"/>
    <w:rsid w:val="00A3384A"/>
    <w:rsid w:val="00A35607"/>
    <w:rsid w:val="00A401C8"/>
    <w:rsid w:val="00A52DEF"/>
    <w:rsid w:val="00A53C14"/>
    <w:rsid w:val="00A54893"/>
    <w:rsid w:val="00A57601"/>
    <w:rsid w:val="00A63E4B"/>
    <w:rsid w:val="00A659EB"/>
    <w:rsid w:val="00A7115F"/>
    <w:rsid w:val="00A7589F"/>
    <w:rsid w:val="00A82F0B"/>
    <w:rsid w:val="00A837E2"/>
    <w:rsid w:val="00A87EC8"/>
    <w:rsid w:val="00A943A6"/>
    <w:rsid w:val="00A94BA7"/>
    <w:rsid w:val="00A94CDF"/>
    <w:rsid w:val="00A967A6"/>
    <w:rsid w:val="00A9772E"/>
    <w:rsid w:val="00AA000A"/>
    <w:rsid w:val="00AA1C7A"/>
    <w:rsid w:val="00AA268A"/>
    <w:rsid w:val="00AB0617"/>
    <w:rsid w:val="00AB0F59"/>
    <w:rsid w:val="00AB3C54"/>
    <w:rsid w:val="00AC1F2F"/>
    <w:rsid w:val="00AC3506"/>
    <w:rsid w:val="00AC5F32"/>
    <w:rsid w:val="00AD4A67"/>
    <w:rsid w:val="00AD7526"/>
    <w:rsid w:val="00AF3222"/>
    <w:rsid w:val="00AF36B0"/>
    <w:rsid w:val="00AF3E19"/>
    <w:rsid w:val="00B04BBE"/>
    <w:rsid w:val="00B065EC"/>
    <w:rsid w:val="00B11564"/>
    <w:rsid w:val="00B149AC"/>
    <w:rsid w:val="00B14FE7"/>
    <w:rsid w:val="00B15249"/>
    <w:rsid w:val="00B23629"/>
    <w:rsid w:val="00B2761C"/>
    <w:rsid w:val="00B27A43"/>
    <w:rsid w:val="00B32365"/>
    <w:rsid w:val="00B32A83"/>
    <w:rsid w:val="00B32D90"/>
    <w:rsid w:val="00B332B5"/>
    <w:rsid w:val="00B4421E"/>
    <w:rsid w:val="00B445B5"/>
    <w:rsid w:val="00B530CB"/>
    <w:rsid w:val="00B5379A"/>
    <w:rsid w:val="00B5460C"/>
    <w:rsid w:val="00B62B7C"/>
    <w:rsid w:val="00B633B2"/>
    <w:rsid w:val="00B65D15"/>
    <w:rsid w:val="00B720F3"/>
    <w:rsid w:val="00B866F4"/>
    <w:rsid w:val="00B91452"/>
    <w:rsid w:val="00B914BF"/>
    <w:rsid w:val="00B9150A"/>
    <w:rsid w:val="00B917A8"/>
    <w:rsid w:val="00B91CBC"/>
    <w:rsid w:val="00B9598D"/>
    <w:rsid w:val="00B97E7E"/>
    <w:rsid w:val="00BA1025"/>
    <w:rsid w:val="00BA10D4"/>
    <w:rsid w:val="00BB3956"/>
    <w:rsid w:val="00BB3E92"/>
    <w:rsid w:val="00BB7CF2"/>
    <w:rsid w:val="00BC0876"/>
    <w:rsid w:val="00BC431D"/>
    <w:rsid w:val="00BC7206"/>
    <w:rsid w:val="00BE373B"/>
    <w:rsid w:val="00BE5384"/>
    <w:rsid w:val="00BF0A41"/>
    <w:rsid w:val="00BF21A8"/>
    <w:rsid w:val="00BF437C"/>
    <w:rsid w:val="00BF50FC"/>
    <w:rsid w:val="00BF5852"/>
    <w:rsid w:val="00BF6F8F"/>
    <w:rsid w:val="00C00111"/>
    <w:rsid w:val="00C028AA"/>
    <w:rsid w:val="00C03FD0"/>
    <w:rsid w:val="00C04243"/>
    <w:rsid w:val="00C07E07"/>
    <w:rsid w:val="00C12D63"/>
    <w:rsid w:val="00C172D9"/>
    <w:rsid w:val="00C17598"/>
    <w:rsid w:val="00C20496"/>
    <w:rsid w:val="00C22020"/>
    <w:rsid w:val="00C2373D"/>
    <w:rsid w:val="00C433F9"/>
    <w:rsid w:val="00C47112"/>
    <w:rsid w:val="00C50E6E"/>
    <w:rsid w:val="00C52D69"/>
    <w:rsid w:val="00C53664"/>
    <w:rsid w:val="00C619FC"/>
    <w:rsid w:val="00C663BB"/>
    <w:rsid w:val="00C767D6"/>
    <w:rsid w:val="00C77040"/>
    <w:rsid w:val="00C80C8F"/>
    <w:rsid w:val="00C833A1"/>
    <w:rsid w:val="00C87544"/>
    <w:rsid w:val="00C90A41"/>
    <w:rsid w:val="00C912CD"/>
    <w:rsid w:val="00C914DE"/>
    <w:rsid w:val="00C94645"/>
    <w:rsid w:val="00CA12AB"/>
    <w:rsid w:val="00CA32BD"/>
    <w:rsid w:val="00CB3DFF"/>
    <w:rsid w:val="00CC1C1B"/>
    <w:rsid w:val="00CC4067"/>
    <w:rsid w:val="00CD7133"/>
    <w:rsid w:val="00CF172B"/>
    <w:rsid w:val="00CF5305"/>
    <w:rsid w:val="00D0223A"/>
    <w:rsid w:val="00D02A45"/>
    <w:rsid w:val="00D05D48"/>
    <w:rsid w:val="00D0693D"/>
    <w:rsid w:val="00D10509"/>
    <w:rsid w:val="00D11B44"/>
    <w:rsid w:val="00D20C28"/>
    <w:rsid w:val="00D21316"/>
    <w:rsid w:val="00D2670C"/>
    <w:rsid w:val="00D31EAC"/>
    <w:rsid w:val="00D328B0"/>
    <w:rsid w:val="00D3744B"/>
    <w:rsid w:val="00D43B9D"/>
    <w:rsid w:val="00D47339"/>
    <w:rsid w:val="00D47A49"/>
    <w:rsid w:val="00D51C1F"/>
    <w:rsid w:val="00D56269"/>
    <w:rsid w:val="00D61424"/>
    <w:rsid w:val="00D6564F"/>
    <w:rsid w:val="00D6624E"/>
    <w:rsid w:val="00D7554D"/>
    <w:rsid w:val="00D77D9C"/>
    <w:rsid w:val="00D834B3"/>
    <w:rsid w:val="00D840A2"/>
    <w:rsid w:val="00D85136"/>
    <w:rsid w:val="00D8660D"/>
    <w:rsid w:val="00D905F9"/>
    <w:rsid w:val="00D9194E"/>
    <w:rsid w:val="00D92285"/>
    <w:rsid w:val="00D96C1E"/>
    <w:rsid w:val="00DA2905"/>
    <w:rsid w:val="00DA3D64"/>
    <w:rsid w:val="00DA4C9C"/>
    <w:rsid w:val="00DA620D"/>
    <w:rsid w:val="00DA725A"/>
    <w:rsid w:val="00DB1B6B"/>
    <w:rsid w:val="00DB3649"/>
    <w:rsid w:val="00DB59EF"/>
    <w:rsid w:val="00DB6C18"/>
    <w:rsid w:val="00DC3000"/>
    <w:rsid w:val="00DC3E7D"/>
    <w:rsid w:val="00DD3446"/>
    <w:rsid w:val="00DD7A4A"/>
    <w:rsid w:val="00DE71E5"/>
    <w:rsid w:val="00DF1E4B"/>
    <w:rsid w:val="00DF2122"/>
    <w:rsid w:val="00DF3E0B"/>
    <w:rsid w:val="00DF65B2"/>
    <w:rsid w:val="00E01459"/>
    <w:rsid w:val="00E01F66"/>
    <w:rsid w:val="00E022AB"/>
    <w:rsid w:val="00E159BC"/>
    <w:rsid w:val="00E205A9"/>
    <w:rsid w:val="00E20880"/>
    <w:rsid w:val="00E31050"/>
    <w:rsid w:val="00E3404C"/>
    <w:rsid w:val="00E37B54"/>
    <w:rsid w:val="00E409D1"/>
    <w:rsid w:val="00E40ABB"/>
    <w:rsid w:val="00E4343D"/>
    <w:rsid w:val="00E438E4"/>
    <w:rsid w:val="00E46549"/>
    <w:rsid w:val="00E5053C"/>
    <w:rsid w:val="00E50626"/>
    <w:rsid w:val="00E507CB"/>
    <w:rsid w:val="00E51C9B"/>
    <w:rsid w:val="00E53EA1"/>
    <w:rsid w:val="00E624B8"/>
    <w:rsid w:val="00E64B4C"/>
    <w:rsid w:val="00E6785F"/>
    <w:rsid w:val="00E70502"/>
    <w:rsid w:val="00E73397"/>
    <w:rsid w:val="00E757A5"/>
    <w:rsid w:val="00E75AE8"/>
    <w:rsid w:val="00E81530"/>
    <w:rsid w:val="00E84A82"/>
    <w:rsid w:val="00E90865"/>
    <w:rsid w:val="00E9238E"/>
    <w:rsid w:val="00E9654C"/>
    <w:rsid w:val="00EA019F"/>
    <w:rsid w:val="00EA4C81"/>
    <w:rsid w:val="00EA5EB1"/>
    <w:rsid w:val="00EA6718"/>
    <w:rsid w:val="00EA6C1E"/>
    <w:rsid w:val="00EB5E53"/>
    <w:rsid w:val="00EB6398"/>
    <w:rsid w:val="00EC2E84"/>
    <w:rsid w:val="00EC6479"/>
    <w:rsid w:val="00ED341F"/>
    <w:rsid w:val="00ED4809"/>
    <w:rsid w:val="00ED68FF"/>
    <w:rsid w:val="00EE33F0"/>
    <w:rsid w:val="00EE3A10"/>
    <w:rsid w:val="00EF2386"/>
    <w:rsid w:val="00EF4230"/>
    <w:rsid w:val="00F03D61"/>
    <w:rsid w:val="00F0493B"/>
    <w:rsid w:val="00F104B8"/>
    <w:rsid w:val="00F1330E"/>
    <w:rsid w:val="00F15E92"/>
    <w:rsid w:val="00F16ECE"/>
    <w:rsid w:val="00F20A0C"/>
    <w:rsid w:val="00F3581F"/>
    <w:rsid w:val="00F364C6"/>
    <w:rsid w:val="00F36A82"/>
    <w:rsid w:val="00F40C52"/>
    <w:rsid w:val="00F42235"/>
    <w:rsid w:val="00F43B99"/>
    <w:rsid w:val="00F443EB"/>
    <w:rsid w:val="00F46DD6"/>
    <w:rsid w:val="00F5062A"/>
    <w:rsid w:val="00F5546A"/>
    <w:rsid w:val="00F56860"/>
    <w:rsid w:val="00F61DF2"/>
    <w:rsid w:val="00F6265D"/>
    <w:rsid w:val="00F631B3"/>
    <w:rsid w:val="00F635CE"/>
    <w:rsid w:val="00F63670"/>
    <w:rsid w:val="00F6672E"/>
    <w:rsid w:val="00F7042A"/>
    <w:rsid w:val="00F71A4F"/>
    <w:rsid w:val="00F7362C"/>
    <w:rsid w:val="00F75ABC"/>
    <w:rsid w:val="00F7717E"/>
    <w:rsid w:val="00F81D70"/>
    <w:rsid w:val="00FA0C90"/>
    <w:rsid w:val="00FA6BEF"/>
    <w:rsid w:val="00FB2A96"/>
    <w:rsid w:val="00FB4049"/>
    <w:rsid w:val="00FC2AA0"/>
    <w:rsid w:val="00FC48DF"/>
    <w:rsid w:val="00FC611F"/>
    <w:rsid w:val="00FC6C56"/>
    <w:rsid w:val="00FC7D99"/>
    <w:rsid w:val="00FD12F0"/>
    <w:rsid w:val="00FD409C"/>
    <w:rsid w:val="00FD480C"/>
    <w:rsid w:val="00FE1759"/>
    <w:rsid w:val="00FE4606"/>
    <w:rsid w:val="00FF0C63"/>
    <w:rsid w:val="00FF3E20"/>
    <w:rsid w:val="00FF4DE1"/>
    <w:rsid w:val="00FF50DC"/>
    <w:rsid w:val="00FF67CF"/>
  </w:rsids>
  <m:mathPr>
    <m:mathFont m:val="Cambria Math"/>
    <m:brkBin m:val="before"/>
    <m:brkBinSub m:val="--"/>
    <m:smallFrac m:val="off"/>
    <m:dispDef/>
    <m:lMargin m:val="0"/>
    <m:rMargin m:val="0"/>
    <m:defJc m:val="centerGroup"/>
    <m:wrapIndent m:val="1440"/>
    <m:intLim m:val="subSup"/>
    <m:naryLim m:val="undOvr"/>
  </m:mathPr>
  <w:uiCompat97To2003/>
  <w:themeFontLang w:val="it-IT"/>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ersonName"/>
  <w:shapeDefaults>
    <o:shapedefaults v:ext="edit" spidmax="103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it-IT" w:eastAsia="it-IT"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footer"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7386F"/>
    <w:pPr>
      <w:spacing w:after="200" w:line="276" w:lineRule="auto"/>
    </w:pPr>
    <w:rPr>
      <w:lang w:eastAsia="en-US"/>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semiHidden/>
    <w:rsid w:val="0047386F"/>
    <w:pPr>
      <w:tabs>
        <w:tab w:val="center" w:pos="4819"/>
        <w:tab w:val="right" w:pos="9638"/>
      </w:tabs>
    </w:pPr>
    <w:rPr>
      <w:sz w:val="20"/>
      <w:szCs w:val="20"/>
      <w:lang w:eastAsia="it-IT"/>
    </w:rPr>
  </w:style>
  <w:style w:type="character" w:customStyle="1" w:styleId="HeaderChar">
    <w:name w:val="Header Char"/>
    <w:basedOn w:val="DefaultParagraphFont"/>
    <w:link w:val="Header"/>
    <w:uiPriority w:val="99"/>
    <w:semiHidden/>
    <w:locked/>
    <w:rsid w:val="0047386F"/>
    <w:rPr>
      <w:rFonts w:ascii="Calibri" w:hAnsi="Calibri" w:cs="Times New Roman"/>
    </w:rPr>
  </w:style>
  <w:style w:type="paragraph" w:styleId="Footer">
    <w:name w:val="footer"/>
    <w:basedOn w:val="Normal"/>
    <w:link w:val="FooterChar"/>
    <w:uiPriority w:val="99"/>
    <w:rsid w:val="0047386F"/>
    <w:pPr>
      <w:tabs>
        <w:tab w:val="center" w:pos="4819"/>
        <w:tab w:val="right" w:pos="9638"/>
      </w:tabs>
      <w:spacing w:after="0" w:line="240" w:lineRule="auto"/>
    </w:pPr>
    <w:rPr>
      <w:sz w:val="20"/>
      <w:szCs w:val="20"/>
      <w:lang w:eastAsia="it-IT"/>
    </w:rPr>
  </w:style>
  <w:style w:type="character" w:customStyle="1" w:styleId="FooterChar">
    <w:name w:val="Footer Char"/>
    <w:basedOn w:val="DefaultParagraphFont"/>
    <w:link w:val="Footer"/>
    <w:uiPriority w:val="99"/>
    <w:locked/>
    <w:rsid w:val="0047386F"/>
    <w:rPr>
      <w:rFonts w:ascii="Calibri" w:hAnsi="Calibri" w:cs="Times New Roman"/>
    </w:rPr>
  </w:style>
  <w:style w:type="paragraph" w:styleId="ListParagraph">
    <w:name w:val="List Paragraph"/>
    <w:basedOn w:val="Normal"/>
    <w:uiPriority w:val="99"/>
    <w:qFormat/>
    <w:rsid w:val="0071370D"/>
    <w:pPr>
      <w:ind w:left="720"/>
      <w:contextualSpacing/>
    </w:pPr>
  </w:style>
  <w:style w:type="character" w:styleId="Hyperlink">
    <w:name w:val="Hyperlink"/>
    <w:basedOn w:val="DefaultParagraphFont"/>
    <w:uiPriority w:val="99"/>
    <w:rsid w:val="00912C38"/>
    <w:rPr>
      <w:rFonts w:cs="Times New Roman"/>
      <w:color w:val="0000FF"/>
      <w:u w:val="single"/>
    </w:rPr>
  </w:style>
  <w:style w:type="paragraph" w:styleId="BalloonText">
    <w:name w:val="Balloon Text"/>
    <w:basedOn w:val="Normal"/>
    <w:link w:val="BalloonTextChar"/>
    <w:uiPriority w:val="99"/>
    <w:semiHidden/>
    <w:rsid w:val="0086662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86662D"/>
    <w:rPr>
      <w:rFonts w:ascii="Tahoma" w:hAnsi="Tahoma" w:cs="Tahoma"/>
      <w:sz w:val="16"/>
      <w:szCs w:val="16"/>
      <w:lang w:eastAsia="en-US"/>
    </w:rPr>
  </w:style>
  <w:style w:type="paragraph" w:styleId="DocumentMap">
    <w:name w:val="Document Map"/>
    <w:basedOn w:val="Normal"/>
    <w:link w:val="DocumentMapChar"/>
    <w:uiPriority w:val="99"/>
    <w:semiHidden/>
    <w:rsid w:val="001C2802"/>
    <w:pPr>
      <w:shd w:val="clear" w:color="auto" w:fill="000080"/>
    </w:pPr>
    <w:rPr>
      <w:rFonts w:ascii="Tahoma" w:hAnsi="Tahoma" w:cs="Tahoma"/>
      <w:sz w:val="20"/>
      <w:szCs w:val="20"/>
    </w:rPr>
  </w:style>
  <w:style w:type="character" w:customStyle="1" w:styleId="DocumentMapChar">
    <w:name w:val="Document Map Char"/>
    <w:basedOn w:val="DefaultParagraphFont"/>
    <w:link w:val="DocumentMap"/>
    <w:uiPriority w:val="99"/>
    <w:semiHidden/>
    <w:locked/>
    <w:rsid w:val="00746256"/>
    <w:rPr>
      <w:rFonts w:ascii="Times New Roman" w:hAnsi="Times New Roman" w:cs="Times New Roman"/>
      <w:sz w:val="2"/>
      <w:lang w:eastAsia="en-US"/>
    </w:rPr>
  </w:style>
  <w:style w:type="character" w:customStyle="1" w:styleId="apple-converted-space">
    <w:name w:val="apple-converted-space"/>
    <w:basedOn w:val="DefaultParagraphFont"/>
    <w:uiPriority w:val="99"/>
    <w:rsid w:val="00A54893"/>
    <w:rPr>
      <w:rFonts w:cs="Times New Roman"/>
    </w:rPr>
  </w:style>
  <w:style w:type="character" w:styleId="Strong">
    <w:name w:val="Strong"/>
    <w:basedOn w:val="DefaultParagraphFont"/>
    <w:uiPriority w:val="99"/>
    <w:qFormat/>
    <w:locked/>
    <w:rsid w:val="00A54893"/>
    <w:rPr>
      <w:rFonts w:cs="Times New Roman"/>
      <w:b/>
      <w:bCs/>
    </w:rPr>
  </w:style>
  <w:style w:type="paragraph" w:customStyle="1" w:styleId="Default">
    <w:name w:val="Default"/>
    <w:uiPriority w:val="99"/>
    <w:rsid w:val="00283A07"/>
    <w:pPr>
      <w:autoSpaceDE w:val="0"/>
      <w:autoSpaceDN w:val="0"/>
      <w:adjustRightInd w:val="0"/>
    </w:pPr>
    <w:rPr>
      <w:rFonts w:ascii="Arial" w:hAnsi="Arial" w:cs="Arial"/>
      <w:color w:val="000000"/>
      <w:sz w:val="24"/>
      <w:szCs w:val="24"/>
    </w:rPr>
  </w:style>
  <w:style w:type="paragraph" w:styleId="NormalWeb">
    <w:name w:val="Normal (Web)"/>
    <w:basedOn w:val="Normal"/>
    <w:uiPriority w:val="99"/>
    <w:rsid w:val="00C04243"/>
    <w:pPr>
      <w:spacing w:before="100" w:beforeAutospacing="1" w:after="100" w:afterAutospacing="1" w:line="240" w:lineRule="auto"/>
    </w:pPr>
    <w:rPr>
      <w:rFonts w:ascii="Times New Roman" w:hAnsi="Times New Roman"/>
      <w:sz w:val="24"/>
      <w:szCs w:val="24"/>
      <w:lang w:eastAsia="it-IT"/>
    </w:rPr>
  </w:style>
  <w:style w:type="table" w:styleId="TableGrid">
    <w:name w:val="Table Grid"/>
    <w:basedOn w:val="TableNormal"/>
    <w:uiPriority w:val="99"/>
    <w:locked/>
    <w:rsid w:val="003A306F"/>
    <w:rPr>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CommentReference">
    <w:name w:val="annotation reference"/>
    <w:basedOn w:val="DefaultParagraphFont"/>
    <w:uiPriority w:val="99"/>
    <w:semiHidden/>
    <w:rsid w:val="009164A8"/>
    <w:rPr>
      <w:rFonts w:cs="Times New Roman"/>
      <w:sz w:val="16"/>
      <w:szCs w:val="16"/>
    </w:rPr>
  </w:style>
  <w:style w:type="paragraph" w:styleId="CommentText">
    <w:name w:val="annotation text"/>
    <w:basedOn w:val="Normal"/>
    <w:link w:val="CommentTextChar"/>
    <w:uiPriority w:val="99"/>
    <w:semiHidden/>
    <w:rsid w:val="009164A8"/>
    <w:rPr>
      <w:sz w:val="20"/>
      <w:szCs w:val="20"/>
    </w:rPr>
  </w:style>
  <w:style w:type="character" w:customStyle="1" w:styleId="CommentTextChar">
    <w:name w:val="Comment Text Char"/>
    <w:basedOn w:val="DefaultParagraphFont"/>
    <w:link w:val="CommentText"/>
    <w:uiPriority w:val="99"/>
    <w:semiHidden/>
    <w:locked/>
    <w:rsid w:val="009164A8"/>
    <w:rPr>
      <w:rFonts w:cs="Times New Roman"/>
      <w:sz w:val="20"/>
      <w:szCs w:val="20"/>
      <w:lang w:eastAsia="en-US"/>
    </w:rPr>
  </w:style>
  <w:style w:type="paragraph" w:styleId="CommentSubject">
    <w:name w:val="annotation subject"/>
    <w:basedOn w:val="CommentText"/>
    <w:next w:val="CommentText"/>
    <w:link w:val="CommentSubjectChar"/>
    <w:uiPriority w:val="99"/>
    <w:semiHidden/>
    <w:rsid w:val="009164A8"/>
    <w:rPr>
      <w:b/>
      <w:bCs/>
    </w:rPr>
  </w:style>
  <w:style w:type="character" w:customStyle="1" w:styleId="CommentSubjectChar">
    <w:name w:val="Comment Subject Char"/>
    <w:basedOn w:val="CommentTextChar"/>
    <w:link w:val="CommentSubject"/>
    <w:uiPriority w:val="99"/>
    <w:semiHidden/>
    <w:locked/>
    <w:rsid w:val="009164A8"/>
    <w:rPr>
      <w:b/>
      <w:bCs/>
    </w:rPr>
  </w:style>
</w:styles>
</file>

<file path=word/webSettings.xml><?xml version="1.0" encoding="utf-8"?>
<w:webSettings xmlns:r="http://schemas.openxmlformats.org/officeDocument/2006/relationships" xmlns:w="http://schemas.openxmlformats.org/wordprocessingml/2006/main">
  <w:divs>
    <w:div w:id="1258363064">
      <w:marLeft w:val="0"/>
      <w:marRight w:val="0"/>
      <w:marTop w:val="0"/>
      <w:marBottom w:val="0"/>
      <w:divBdr>
        <w:top w:val="none" w:sz="0" w:space="0" w:color="auto"/>
        <w:left w:val="none" w:sz="0" w:space="0" w:color="auto"/>
        <w:bottom w:val="none" w:sz="0" w:space="0" w:color="auto"/>
        <w:right w:val="none" w:sz="0" w:space="0" w:color="auto"/>
      </w:divBdr>
    </w:div>
    <w:div w:id="1258363065">
      <w:marLeft w:val="0"/>
      <w:marRight w:val="0"/>
      <w:marTop w:val="0"/>
      <w:marBottom w:val="0"/>
      <w:divBdr>
        <w:top w:val="none" w:sz="0" w:space="0" w:color="auto"/>
        <w:left w:val="none" w:sz="0" w:space="0" w:color="auto"/>
        <w:bottom w:val="none" w:sz="0" w:space="0" w:color="auto"/>
        <w:right w:val="none" w:sz="0" w:space="0" w:color="auto"/>
      </w:divBdr>
    </w:div>
    <w:div w:id="1258363066">
      <w:marLeft w:val="0"/>
      <w:marRight w:val="0"/>
      <w:marTop w:val="0"/>
      <w:marBottom w:val="0"/>
      <w:divBdr>
        <w:top w:val="none" w:sz="0" w:space="0" w:color="auto"/>
        <w:left w:val="none" w:sz="0" w:space="0" w:color="auto"/>
        <w:bottom w:val="none" w:sz="0" w:space="0" w:color="auto"/>
        <w:right w:val="none" w:sz="0" w:space="0" w:color="auto"/>
      </w:divBdr>
    </w:div>
    <w:div w:id="1258363067">
      <w:marLeft w:val="0"/>
      <w:marRight w:val="0"/>
      <w:marTop w:val="0"/>
      <w:marBottom w:val="0"/>
      <w:divBdr>
        <w:top w:val="none" w:sz="0" w:space="0" w:color="auto"/>
        <w:left w:val="none" w:sz="0" w:space="0" w:color="auto"/>
        <w:bottom w:val="none" w:sz="0" w:space="0" w:color="auto"/>
        <w:right w:val="none" w:sz="0" w:space="0" w:color="auto"/>
      </w:divBdr>
    </w:div>
    <w:div w:id="1258363068">
      <w:marLeft w:val="0"/>
      <w:marRight w:val="0"/>
      <w:marTop w:val="0"/>
      <w:marBottom w:val="0"/>
      <w:divBdr>
        <w:top w:val="none" w:sz="0" w:space="0" w:color="auto"/>
        <w:left w:val="none" w:sz="0" w:space="0" w:color="auto"/>
        <w:bottom w:val="none" w:sz="0" w:space="0" w:color="auto"/>
        <w:right w:val="none" w:sz="0" w:space="0" w:color="auto"/>
      </w:divBdr>
    </w:div>
    <w:div w:id="1258363069">
      <w:marLeft w:val="0"/>
      <w:marRight w:val="0"/>
      <w:marTop w:val="0"/>
      <w:marBottom w:val="0"/>
      <w:divBdr>
        <w:top w:val="none" w:sz="0" w:space="0" w:color="auto"/>
        <w:left w:val="none" w:sz="0" w:space="0" w:color="auto"/>
        <w:bottom w:val="none" w:sz="0" w:space="0" w:color="auto"/>
        <w:right w:val="none" w:sz="0" w:space="0" w:color="auto"/>
      </w:divBdr>
    </w:div>
    <w:div w:id="1258363070">
      <w:marLeft w:val="0"/>
      <w:marRight w:val="0"/>
      <w:marTop w:val="0"/>
      <w:marBottom w:val="0"/>
      <w:divBdr>
        <w:top w:val="none" w:sz="0" w:space="0" w:color="auto"/>
        <w:left w:val="none" w:sz="0" w:space="0" w:color="auto"/>
        <w:bottom w:val="none" w:sz="0" w:space="0" w:color="auto"/>
        <w:right w:val="none" w:sz="0" w:space="0" w:color="auto"/>
      </w:divBdr>
    </w:div>
    <w:div w:id="1258363071">
      <w:marLeft w:val="0"/>
      <w:marRight w:val="0"/>
      <w:marTop w:val="0"/>
      <w:marBottom w:val="0"/>
      <w:divBdr>
        <w:top w:val="none" w:sz="0" w:space="0" w:color="auto"/>
        <w:left w:val="none" w:sz="0" w:space="0" w:color="auto"/>
        <w:bottom w:val="none" w:sz="0" w:space="0" w:color="auto"/>
        <w:right w:val="none" w:sz="0" w:space="0" w:color="auto"/>
      </w:divBdr>
    </w:div>
    <w:div w:id="1258363072">
      <w:marLeft w:val="0"/>
      <w:marRight w:val="0"/>
      <w:marTop w:val="0"/>
      <w:marBottom w:val="0"/>
      <w:divBdr>
        <w:top w:val="none" w:sz="0" w:space="0" w:color="auto"/>
        <w:left w:val="none" w:sz="0" w:space="0" w:color="auto"/>
        <w:bottom w:val="none" w:sz="0" w:space="0" w:color="auto"/>
        <w:right w:val="none" w:sz="0" w:space="0" w:color="auto"/>
      </w:divBdr>
    </w:div>
    <w:div w:id="1258363073">
      <w:marLeft w:val="0"/>
      <w:marRight w:val="0"/>
      <w:marTop w:val="0"/>
      <w:marBottom w:val="0"/>
      <w:divBdr>
        <w:top w:val="none" w:sz="0" w:space="0" w:color="auto"/>
        <w:left w:val="none" w:sz="0" w:space="0" w:color="auto"/>
        <w:bottom w:val="none" w:sz="0" w:space="0" w:color="auto"/>
        <w:right w:val="none" w:sz="0" w:space="0" w:color="auto"/>
      </w:divBdr>
    </w:div>
    <w:div w:id="1258363074">
      <w:marLeft w:val="0"/>
      <w:marRight w:val="0"/>
      <w:marTop w:val="0"/>
      <w:marBottom w:val="0"/>
      <w:divBdr>
        <w:top w:val="none" w:sz="0" w:space="0" w:color="auto"/>
        <w:left w:val="none" w:sz="0" w:space="0" w:color="auto"/>
        <w:bottom w:val="none" w:sz="0" w:space="0" w:color="auto"/>
        <w:right w:val="none" w:sz="0" w:space="0" w:color="auto"/>
      </w:divBdr>
    </w:div>
    <w:div w:id="1258363075">
      <w:marLeft w:val="0"/>
      <w:marRight w:val="0"/>
      <w:marTop w:val="0"/>
      <w:marBottom w:val="0"/>
      <w:divBdr>
        <w:top w:val="none" w:sz="0" w:space="0" w:color="auto"/>
        <w:left w:val="none" w:sz="0" w:space="0" w:color="auto"/>
        <w:bottom w:val="none" w:sz="0" w:space="0" w:color="auto"/>
        <w:right w:val="none" w:sz="0" w:space="0" w:color="auto"/>
      </w:divBdr>
    </w:div>
    <w:div w:id="1258363076">
      <w:marLeft w:val="0"/>
      <w:marRight w:val="0"/>
      <w:marTop w:val="0"/>
      <w:marBottom w:val="0"/>
      <w:divBdr>
        <w:top w:val="none" w:sz="0" w:space="0" w:color="auto"/>
        <w:left w:val="none" w:sz="0" w:space="0" w:color="auto"/>
        <w:bottom w:val="none" w:sz="0" w:space="0" w:color="auto"/>
        <w:right w:val="none" w:sz="0" w:space="0" w:color="auto"/>
      </w:divBdr>
    </w:div>
    <w:div w:id="1258363077">
      <w:marLeft w:val="0"/>
      <w:marRight w:val="0"/>
      <w:marTop w:val="0"/>
      <w:marBottom w:val="0"/>
      <w:divBdr>
        <w:top w:val="none" w:sz="0" w:space="0" w:color="auto"/>
        <w:left w:val="none" w:sz="0" w:space="0" w:color="auto"/>
        <w:bottom w:val="none" w:sz="0" w:space="0" w:color="auto"/>
        <w:right w:val="none" w:sz="0" w:space="0" w:color="auto"/>
      </w:divBdr>
    </w:div>
    <w:div w:id="1258363078">
      <w:marLeft w:val="0"/>
      <w:marRight w:val="0"/>
      <w:marTop w:val="0"/>
      <w:marBottom w:val="0"/>
      <w:divBdr>
        <w:top w:val="none" w:sz="0" w:space="0" w:color="auto"/>
        <w:left w:val="none" w:sz="0" w:space="0" w:color="auto"/>
        <w:bottom w:val="none" w:sz="0" w:space="0" w:color="auto"/>
        <w:right w:val="none" w:sz="0" w:space="0" w:color="auto"/>
      </w:divBdr>
    </w:div>
    <w:div w:id="1258363079">
      <w:marLeft w:val="0"/>
      <w:marRight w:val="0"/>
      <w:marTop w:val="0"/>
      <w:marBottom w:val="0"/>
      <w:divBdr>
        <w:top w:val="none" w:sz="0" w:space="0" w:color="auto"/>
        <w:left w:val="none" w:sz="0" w:space="0" w:color="auto"/>
        <w:bottom w:val="none" w:sz="0" w:space="0" w:color="auto"/>
        <w:right w:val="none" w:sz="0" w:space="0" w:color="auto"/>
      </w:divBdr>
    </w:div>
    <w:div w:id="1258363080">
      <w:marLeft w:val="0"/>
      <w:marRight w:val="0"/>
      <w:marTop w:val="0"/>
      <w:marBottom w:val="0"/>
      <w:divBdr>
        <w:top w:val="none" w:sz="0" w:space="0" w:color="auto"/>
        <w:left w:val="none" w:sz="0" w:space="0" w:color="auto"/>
        <w:bottom w:val="none" w:sz="0" w:space="0" w:color="auto"/>
        <w:right w:val="none" w:sz="0" w:space="0" w:color="auto"/>
      </w:divBdr>
      <w:divsChild>
        <w:div w:id="1258363081">
          <w:marLeft w:val="0"/>
          <w:marRight w:val="0"/>
          <w:marTop w:val="0"/>
          <w:marBottom w:val="0"/>
          <w:divBdr>
            <w:top w:val="none" w:sz="0" w:space="0" w:color="auto"/>
            <w:left w:val="none" w:sz="0" w:space="0" w:color="auto"/>
            <w:bottom w:val="none" w:sz="0" w:space="0" w:color="auto"/>
            <w:right w:val="none" w:sz="0" w:space="0" w:color="auto"/>
          </w:divBdr>
        </w:div>
      </w:divsChild>
    </w:div>
    <w:div w:id="1258363084">
      <w:marLeft w:val="0"/>
      <w:marRight w:val="0"/>
      <w:marTop w:val="0"/>
      <w:marBottom w:val="0"/>
      <w:divBdr>
        <w:top w:val="none" w:sz="0" w:space="0" w:color="auto"/>
        <w:left w:val="none" w:sz="0" w:space="0" w:color="auto"/>
        <w:bottom w:val="none" w:sz="0" w:space="0" w:color="auto"/>
        <w:right w:val="none" w:sz="0" w:space="0" w:color="auto"/>
      </w:divBdr>
      <w:divsChild>
        <w:div w:id="1258363083">
          <w:marLeft w:val="75"/>
          <w:marRight w:val="0"/>
          <w:marTop w:val="100"/>
          <w:marBottom w:val="100"/>
          <w:divBdr>
            <w:top w:val="none" w:sz="0" w:space="0" w:color="auto"/>
            <w:left w:val="single" w:sz="12" w:space="4" w:color="000000"/>
            <w:bottom w:val="none" w:sz="0" w:space="0" w:color="auto"/>
            <w:right w:val="none" w:sz="0" w:space="0" w:color="auto"/>
          </w:divBdr>
          <w:divsChild>
            <w:div w:id="12583630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8363086">
      <w:marLeft w:val="0"/>
      <w:marRight w:val="0"/>
      <w:marTop w:val="0"/>
      <w:marBottom w:val="0"/>
      <w:divBdr>
        <w:top w:val="none" w:sz="0" w:space="0" w:color="auto"/>
        <w:left w:val="none" w:sz="0" w:space="0" w:color="auto"/>
        <w:bottom w:val="none" w:sz="0" w:space="0" w:color="auto"/>
        <w:right w:val="none" w:sz="0" w:space="0" w:color="auto"/>
      </w:divBdr>
    </w:div>
    <w:div w:id="1258363090">
      <w:marLeft w:val="0"/>
      <w:marRight w:val="0"/>
      <w:marTop w:val="0"/>
      <w:marBottom w:val="0"/>
      <w:divBdr>
        <w:top w:val="none" w:sz="0" w:space="0" w:color="auto"/>
        <w:left w:val="none" w:sz="0" w:space="0" w:color="auto"/>
        <w:bottom w:val="none" w:sz="0" w:space="0" w:color="auto"/>
        <w:right w:val="none" w:sz="0" w:space="0" w:color="auto"/>
      </w:divBdr>
      <w:divsChild>
        <w:div w:id="1258363085">
          <w:marLeft w:val="0"/>
          <w:marRight w:val="0"/>
          <w:marTop w:val="0"/>
          <w:marBottom w:val="0"/>
          <w:divBdr>
            <w:top w:val="none" w:sz="0" w:space="0" w:color="auto"/>
            <w:left w:val="none" w:sz="0" w:space="0" w:color="auto"/>
            <w:bottom w:val="none" w:sz="0" w:space="0" w:color="auto"/>
            <w:right w:val="none" w:sz="0" w:space="0" w:color="auto"/>
          </w:divBdr>
        </w:div>
        <w:div w:id="1258363087">
          <w:marLeft w:val="0"/>
          <w:marRight w:val="0"/>
          <w:marTop w:val="0"/>
          <w:marBottom w:val="0"/>
          <w:divBdr>
            <w:top w:val="none" w:sz="0" w:space="0" w:color="auto"/>
            <w:left w:val="none" w:sz="0" w:space="0" w:color="auto"/>
            <w:bottom w:val="none" w:sz="0" w:space="0" w:color="auto"/>
            <w:right w:val="none" w:sz="0" w:space="0" w:color="auto"/>
          </w:divBdr>
          <w:divsChild>
            <w:div w:id="1258363088">
              <w:marLeft w:val="0"/>
              <w:marRight w:val="0"/>
              <w:marTop w:val="0"/>
              <w:marBottom w:val="0"/>
              <w:divBdr>
                <w:top w:val="none" w:sz="0" w:space="0" w:color="auto"/>
                <w:left w:val="none" w:sz="0" w:space="0" w:color="auto"/>
                <w:bottom w:val="none" w:sz="0" w:space="0" w:color="auto"/>
                <w:right w:val="none" w:sz="0" w:space="0" w:color="auto"/>
              </w:divBdr>
            </w:div>
            <w:div w:id="1258363089">
              <w:marLeft w:val="0"/>
              <w:marRight w:val="0"/>
              <w:marTop w:val="0"/>
              <w:marBottom w:val="0"/>
              <w:divBdr>
                <w:top w:val="none" w:sz="0" w:space="0" w:color="auto"/>
                <w:left w:val="none" w:sz="0" w:space="0" w:color="auto"/>
                <w:bottom w:val="none" w:sz="0" w:space="0" w:color="auto"/>
                <w:right w:val="none" w:sz="0" w:space="0" w:color="auto"/>
              </w:divBdr>
            </w:div>
            <w:div w:id="1258363091">
              <w:marLeft w:val="0"/>
              <w:marRight w:val="0"/>
              <w:marTop w:val="0"/>
              <w:marBottom w:val="0"/>
              <w:divBdr>
                <w:top w:val="none" w:sz="0" w:space="0" w:color="auto"/>
                <w:left w:val="none" w:sz="0" w:space="0" w:color="auto"/>
                <w:bottom w:val="none" w:sz="0" w:space="0" w:color="auto"/>
                <w:right w:val="none" w:sz="0" w:space="0" w:color="auto"/>
              </w:divBdr>
            </w:div>
            <w:div w:id="12583630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8363093">
      <w:marLeft w:val="0"/>
      <w:marRight w:val="0"/>
      <w:marTop w:val="0"/>
      <w:marBottom w:val="0"/>
      <w:divBdr>
        <w:top w:val="none" w:sz="0" w:space="0" w:color="auto"/>
        <w:left w:val="none" w:sz="0" w:space="0" w:color="auto"/>
        <w:bottom w:val="none" w:sz="0" w:space="0" w:color="auto"/>
        <w:right w:val="none" w:sz="0" w:space="0" w:color="auto"/>
      </w:divBdr>
    </w:div>
    <w:div w:id="1258363098">
      <w:marLeft w:val="0"/>
      <w:marRight w:val="0"/>
      <w:marTop w:val="0"/>
      <w:marBottom w:val="0"/>
      <w:divBdr>
        <w:top w:val="none" w:sz="0" w:space="0" w:color="auto"/>
        <w:left w:val="none" w:sz="0" w:space="0" w:color="auto"/>
        <w:bottom w:val="none" w:sz="0" w:space="0" w:color="auto"/>
        <w:right w:val="none" w:sz="0" w:space="0" w:color="auto"/>
      </w:divBdr>
      <w:divsChild>
        <w:div w:id="1258363128">
          <w:marLeft w:val="0"/>
          <w:marRight w:val="0"/>
          <w:marTop w:val="0"/>
          <w:marBottom w:val="0"/>
          <w:divBdr>
            <w:top w:val="none" w:sz="0" w:space="0" w:color="auto"/>
            <w:left w:val="none" w:sz="0" w:space="0" w:color="auto"/>
            <w:bottom w:val="none" w:sz="0" w:space="0" w:color="auto"/>
            <w:right w:val="none" w:sz="0" w:space="0" w:color="auto"/>
          </w:divBdr>
          <w:divsChild>
            <w:div w:id="1258363107">
              <w:marLeft w:val="0"/>
              <w:marRight w:val="0"/>
              <w:marTop w:val="0"/>
              <w:marBottom w:val="0"/>
              <w:divBdr>
                <w:top w:val="none" w:sz="0" w:space="0" w:color="auto"/>
                <w:left w:val="none" w:sz="0" w:space="0" w:color="auto"/>
                <w:bottom w:val="none" w:sz="0" w:space="0" w:color="auto"/>
                <w:right w:val="none" w:sz="0" w:space="0" w:color="auto"/>
              </w:divBdr>
              <w:divsChild>
                <w:div w:id="1258363101">
                  <w:marLeft w:val="0"/>
                  <w:marRight w:val="0"/>
                  <w:marTop w:val="0"/>
                  <w:marBottom w:val="0"/>
                  <w:divBdr>
                    <w:top w:val="none" w:sz="0" w:space="0" w:color="auto"/>
                    <w:left w:val="none" w:sz="0" w:space="0" w:color="auto"/>
                    <w:bottom w:val="none" w:sz="0" w:space="0" w:color="auto"/>
                    <w:right w:val="none" w:sz="0" w:space="0" w:color="auto"/>
                  </w:divBdr>
                  <w:divsChild>
                    <w:div w:id="1258363119">
                      <w:marLeft w:val="0"/>
                      <w:marRight w:val="0"/>
                      <w:marTop w:val="0"/>
                      <w:marBottom w:val="0"/>
                      <w:divBdr>
                        <w:top w:val="none" w:sz="0" w:space="0" w:color="auto"/>
                        <w:left w:val="none" w:sz="0" w:space="0" w:color="auto"/>
                        <w:bottom w:val="none" w:sz="0" w:space="0" w:color="auto"/>
                        <w:right w:val="none" w:sz="0" w:space="0" w:color="auto"/>
                      </w:divBdr>
                      <w:divsChild>
                        <w:div w:id="1258363110">
                          <w:marLeft w:val="0"/>
                          <w:marRight w:val="0"/>
                          <w:marTop w:val="0"/>
                          <w:marBottom w:val="0"/>
                          <w:divBdr>
                            <w:top w:val="none" w:sz="0" w:space="0" w:color="auto"/>
                            <w:left w:val="none" w:sz="0" w:space="0" w:color="auto"/>
                            <w:bottom w:val="none" w:sz="0" w:space="0" w:color="auto"/>
                            <w:right w:val="none" w:sz="0" w:space="0" w:color="auto"/>
                          </w:divBdr>
                          <w:divsChild>
                            <w:div w:id="1258363122">
                              <w:marLeft w:val="720"/>
                              <w:marRight w:val="0"/>
                              <w:marTop w:val="100"/>
                              <w:marBottom w:val="100"/>
                              <w:divBdr>
                                <w:top w:val="none" w:sz="0" w:space="0" w:color="auto"/>
                                <w:left w:val="none" w:sz="0" w:space="0" w:color="auto"/>
                                <w:bottom w:val="none" w:sz="0" w:space="0" w:color="auto"/>
                                <w:right w:val="none" w:sz="0" w:space="0" w:color="auto"/>
                              </w:divBdr>
                              <w:divsChild>
                                <w:div w:id="1258363103">
                                  <w:marLeft w:val="720"/>
                                  <w:marRight w:val="0"/>
                                  <w:marTop w:val="100"/>
                                  <w:marBottom w:val="100"/>
                                  <w:divBdr>
                                    <w:top w:val="none" w:sz="0" w:space="0" w:color="auto"/>
                                    <w:left w:val="none" w:sz="0" w:space="0" w:color="auto"/>
                                    <w:bottom w:val="none" w:sz="0" w:space="0" w:color="auto"/>
                                    <w:right w:val="none" w:sz="0" w:space="0" w:color="auto"/>
                                  </w:divBdr>
                                  <w:divsChild>
                                    <w:div w:id="1258363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258363100">
      <w:marLeft w:val="0"/>
      <w:marRight w:val="0"/>
      <w:marTop w:val="0"/>
      <w:marBottom w:val="0"/>
      <w:divBdr>
        <w:top w:val="none" w:sz="0" w:space="0" w:color="auto"/>
        <w:left w:val="none" w:sz="0" w:space="0" w:color="auto"/>
        <w:bottom w:val="none" w:sz="0" w:space="0" w:color="auto"/>
        <w:right w:val="none" w:sz="0" w:space="0" w:color="auto"/>
      </w:divBdr>
      <w:divsChild>
        <w:div w:id="1258363124">
          <w:marLeft w:val="0"/>
          <w:marRight w:val="0"/>
          <w:marTop w:val="0"/>
          <w:marBottom w:val="0"/>
          <w:divBdr>
            <w:top w:val="none" w:sz="0" w:space="0" w:color="auto"/>
            <w:left w:val="none" w:sz="0" w:space="0" w:color="auto"/>
            <w:bottom w:val="none" w:sz="0" w:space="0" w:color="auto"/>
            <w:right w:val="none" w:sz="0" w:space="0" w:color="auto"/>
          </w:divBdr>
          <w:divsChild>
            <w:div w:id="1258363113">
              <w:marLeft w:val="0"/>
              <w:marRight w:val="0"/>
              <w:marTop w:val="0"/>
              <w:marBottom w:val="0"/>
              <w:divBdr>
                <w:top w:val="none" w:sz="0" w:space="0" w:color="auto"/>
                <w:left w:val="none" w:sz="0" w:space="0" w:color="auto"/>
                <w:bottom w:val="none" w:sz="0" w:space="0" w:color="auto"/>
                <w:right w:val="none" w:sz="0" w:space="0" w:color="auto"/>
              </w:divBdr>
              <w:divsChild>
                <w:div w:id="1258363094">
                  <w:marLeft w:val="0"/>
                  <w:marRight w:val="0"/>
                  <w:marTop w:val="0"/>
                  <w:marBottom w:val="0"/>
                  <w:divBdr>
                    <w:top w:val="none" w:sz="0" w:space="0" w:color="auto"/>
                    <w:left w:val="none" w:sz="0" w:space="0" w:color="auto"/>
                    <w:bottom w:val="none" w:sz="0" w:space="0" w:color="auto"/>
                    <w:right w:val="none" w:sz="0" w:space="0" w:color="auto"/>
                  </w:divBdr>
                  <w:divsChild>
                    <w:div w:id="1258363123">
                      <w:marLeft w:val="0"/>
                      <w:marRight w:val="0"/>
                      <w:marTop w:val="0"/>
                      <w:marBottom w:val="0"/>
                      <w:divBdr>
                        <w:top w:val="none" w:sz="0" w:space="0" w:color="auto"/>
                        <w:left w:val="none" w:sz="0" w:space="0" w:color="auto"/>
                        <w:bottom w:val="none" w:sz="0" w:space="0" w:color="auto"/>
                        <w:right w:val="none" w:sz="0" w:space="0" w:color="auto"/>
                      </w:divBdr>
                      <w:divsChild>
                        <w:div w:id="1258363095">
                          <w:marLeft w:val="0"/>
                          <w:marRight w:val="0"/>
                          <w:marTop w:val="0"/>
                          <w:marBottom w:val="0"/>
                          <w:divBdr>
                            <w:top w:val="none" w:sz="0" w:space="0" w:color="auto"/>
                            <w:left w:val="none" w:sz="0" w:space="0" w:color="auto"/>
                            <w:bottom w:val="none" w:sz="0" w:space="0" w:color="auto"/>
                            <w:right w:val="none" w:sz="0" w:space="0" w:color="auto"/>
                          </w:divBdr>
                          <w:divsChild>
                            <w:div w:id="1258363129">
                              <w:marLeft w:val="720"/>
                              <w:marRight w:val="0"/>
                              <w:marTop w:val="100"/>
                              <w:marBottom w:val="100"/>
                              <w:divBdr>
                                <w:top w:val="none" w:sz="0" w:space="0" w:color="auto"/>
                                <w:left w:val="none" w:sz="0" w:space="0" w:color="auto"/>
                                <w:bottom w:val="none" w:sz="0" w:space="0" w:color="auto"/>
                                <w:right w:val="none" w:sz="0" w:space="0" w:color="auto"/>
                              </w:divBdr>
                              <w:divsChild>
                                <w:div w:id="1258363109">
                                  <w:marLeft w:val="720"/>
                                  <w:marRight w:val="0"/>
                                  <w:marTop w:val="100"/>
                                  <w:marBottom w:val="100"/>
                                  <w:divBdr>
                                    <w:top w:val="none" w:sz="0" w:space="0" w:color="auto"/>
                                    <w:left w:val="none" w:sz="0" w:space="0" w:color="auto"/>
                                    <w:bottom w:val="none" w:sz="0" w:space="0" w:color="auto"/>
                                    <w:right w:val="none" w:sz="0" w:space="0" w:color="auto"/>
                                  </w:divBdr>
                                  <w:divsChild>
                                    <w:div w:id="1258363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258363105">
      <w:marLeft w:val="0"/>
      <w:marRight w:val="0"/>
      <w:marTop w:val="0"/>
      <w:marBottom w:val="0"/>
      <w:divBdr>
        <w:top w:val="none" w:sz="0" w:space="0" w:color="auto"/>
        <w:left w:val="none" w:sz="0" w:space="0" w:color="auto"/>
        <w:bottom w:val="none" w:sz="0" w:space="0" w:color="auto"/>
        <w:right w:val="none" w:sz="0" w:space="0" w:color="auto"/>
      </w:divBdr>
      <w:divsChild>
        <w:div w:id="1258363120">
          <w:marLeft w:val="0"/>
          <w:marRight w:val="0"/>
          <w:marTop w:val="0"/>
          <w:marBottom w:val="0"/>
          <w:divBdr>
            <w:top w:val="none" w:sz="0" w:space="0" w:color="auto"/>
            <w:left w:val="none" w:sz="0" w:space="0" w:color="auto"/>
            <w:bottom w:val="none" w:sz="0" w:space="0" w:color="auto"/>
            <w:right w:val="none" w:sz="0" w:space="0" w:color="auto"/>
          </w:divBdr>
          <w:divsChild>
            <w:div w:id="1258363117">
              <w:marLeft w:val="0"/>
              <w:marRight w:val="0"/>
              <w:marTop w:val="0"/>
              <w:marBottom w:val="0"/>
              <w:divBdr>
                <w:top w:val="none" w:sz="0" w:space="0" w:color="auto"/>
                <w:left w:val="none" w:sz="0" w:space="0" w:color="auto"/>
                <w:bottom w:val="none" w:sz="0" w:space="0" w:color="auto"/>
                <w:right w:val="none" w:sz="0" w:space="0" w:color="auto"/>
              </w:divBdr>
              <w:divsChild>
                <w:div w:id="1258363104">
                  <w:marLeft w:val="0"/>
                  <w:marRight w:val="0"/>
                  <w:marTop w:val="0"/>
                  <w:marBottom w:val="0"/>
                  <w:divBdr>
                    <w:top w:val="none" w:sz="0" w:space="0" w:color="auto"/>
                    <w:left w:val="none" w:sz="0" w:space="0" w:color="auto"/>
                    <w:bottom w:val="none" w:sz="0" w:space="0" w:color="auto"/>
                    <w:right w:val="none" w:sz="0" w:space="0" w:color="auto"/>
                  </w:divBdr>
                  <w:divsChild>
                    <w:div w:id="1258363121">
                      <w:marLeft w:val="0"/>
                      <w:marRight w:val="0"/>
                      <w:marTop w:val="0"/>
                      <w:marBottom w:val="0"/>
                      <w:divBdr>
                        <w:top w:val="none" w:sz="0" w:space="0" w:color="auto"/>
                        <w:left w:val="none" w:sz="0" w:space="0" w:color="auto"/>
                        <w:bottom w:val="none" w:sz="0" w:space="0" w:color="auto"/>
                        <w:right w:val="none" w:sz="0" w:space="0" w:color="auto"/>
                      </w:divBdr>
                      <w:divsChild>
                        <w:div w:id="1258363097">
                          <w:marLeft w:val="0"/>
                          <w:marRight w:val="0"/>
                          <w:marTop w:val="0"/>
                          <w:marBottom w:val="0"/>
                          <w:divBdr>
                            <w:top w:val="none" w:sz="0" w:space="0" w:color="auto"/>
                            <w:left w:val="none" w:sz="0" w:space="0" w:color="auto"/>
                            <w:bottom w:val="none" w:sz="0" w:space="0" w:color="auto"/>
                            <w:right w:val="none" w:sz="0" w:space="0" w:color="auto"/>
                          </w:divBdr>
                          <w:divsChild>
                            <w:div w:id="1258363116">
                              <w:marLeft w:val="720"/>
                              <w:marRight w:val="0"/>
                              <w:marTop w:val="100"/>
                              <w:marBottom w:val="100"/>
                              <w:divBdr>
                                <w:top w:val="none" w:sz="0" w:space="0" w:color="auto"/>
                                <w:left w:val="none" w:sz="0" w:space="0" w:color="auto"/>
                                <w:bottom w:val="none" w:sz="0" w:space="0" w:color="auto"/>
                                <w:right w:val="none" w:sz="0" w:space="0" w:color="auto"/>
                              </w:divBdr>
                              <w:divsChild>
                                <w:div w:id="1258363102">
                                  <w:marLeft w:val="720"/>
                                  <w:marRight w:val="0"/>
                                  <w:marTop w:val="100"/>
                                  <w:marBottom w:val="100"/>
                                  <w:divBdr>
                                    <w:top w:val="none" w:sz="0" w:space="0" w:color="auto"/>
                                    <w:left w:val="none" w:sz="0" w:space="0" w:color="auto"/>
                                    <w:bottom w:val="none" w:sz="0" w:space="0" w:color="auto"/>
                                    <w:right w:val="none" w:sz="0" w:space="0" w:color="auto"/>
                                  </w:divBdr>
                                  <w:divsChild>
                                    <w:div w:id="1258363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258363115">
      <w:marLeft w:val="0"/>
      <w:marRight w:val="0"/>
      <w:marTop w:val="0"/>
      <w:marBottom w:val="0"/>
      <w:divBdr>
        <w:top w:val="none" w:sz="0" w:space="0" w:color="auto"/>
        <w:left w:val="none" w:sz="0" w:space="0" w:color="auto"/>
        <w:bottom w:val="none" w:sz="0" w:space="0" w:color="auto"/>
        <w:right w:val="none" w:sz="0" w:space="0" w:color="auto"/>
      </w:divBdr>
      <w:divsChild>
        <w:div w:id="1258363114">
          <w:marLeft w:val="0"/>
          <w:marRight w:val="0"/>
          <w:marTop w:val="0"/>
          <w:marBottom w:val="0"/>
          <w:divBdr>
            <w:top w:val="none" w:sz="0" w:space="0" w:color="auto"/>
            <w:left w:val="none" w:sz="0" w:space="0" w:color="auto"/>
            <w:bottom w:val="none" w:sz="0" w:space="0" w:color="auto"/>
            <w:right w:val="none" w:sz="0" w:space="0" w:color="auto"/>
          </w:divBdr>
          <w:divsChild>
            <w:div w:id="1258363125">
              <w:marLeft w:val="0"/>
              <w:marRight w:val="0"/>
              <w:marTop w:val="0"/>
              <w:marBottom w:val="0"/>
              <w:divBdr>
                <w:top w:val="none" w:sz="0" w:space="0" w:color="auto"/>
                <w:left w:val="none" w:sz="0" w:space="0" w:color="auto"/>
                <w:bottom w:val="none" w:sz="0" w:space="0" w:color="auto"/>
                <w:right w:val="none" w:sz="0" w:space="0" w:color="auto"/>
              </w:divBdr>
              <w:divsChild>
                <w:div w:id="1258363127">
                  <w:marLeft w:val="0"/>
                  <w:marRight w:val="0"/>
                  <w:marTop w:val="0"/>
                  <w:marBottom w:val="0"/>
                  <w:divBdr>
                    <w:top w:val="none" w:sz="0" w:space="0" w:color="auto"/>
                    <w:left w:val="none" w:sz="0" w:space="0" w:color="auto"/>
                    <w:bottom w:val="none" w:sz="0" w:space="0" w:color="auto"/>
                    <w:right w:val="none" w:sz="0" w:space="0" w:color="auto"/>
                  </w:divBdr>
                  <w:divsChild>
                    <w:div w:id="1258363096">
                      <w:marLeft w:val="0"/>
                      <w:marRight w:val="0"/>
                      <w:marTop w:val="0"/>
                      <w:marBottom w:val="0"/>
                      <w:divBdr>
                        <w:top w:val="none" w:sz="0" w:space="0" w:color="auto"/>
                        <w:left w:val="none" w:sz="0" w:space="0" w:color="auto"/>
                        <w:bottom w:val="none" w:sz="0" w:space="0" w:color="auto"/>
                        <w:right w:val="none" w:sz="0" w:space="0" w:color="auto"/>
                      </w:divBdr>
                      <w:divsChild>
                        <w:div w:id="1258363111">
                          <w:marLeft w:val="0"/>
                          <w:marRight w:val="0"/>
                          <w:marTop w:val="0"/>
                          <w:marBottom w:val="0"/>
                          <w:divBdr>
                            <w:top w:val="none" w:sz="0" w:space="0" w:color="auto"/>
                            <w:left w:val="none" w:sz="0" w:space="0" w:color="auto"/>
                            <w:bottom w:val="none" w:sz="0" w:space="0" w:color="auto"/>
                            <w:right w:val="none" w:sz="0" w:space="0" w:color="auto"/>
                          </w:divBdr>
                          <w:divsChild>
                            <w:div w:id="1258363108">
                              <w:marLeft w:val="720"/>
                              <w:marRight w:val="0"/>
                              <w:marTop w:val="100"/>
                              <w:marBottom w:val="100"/>
                              <w:divBdr>
                                <w:top w:val="none" w:sz="0" w:space="0" w:color="auto"/>
                                <w:left w:val="none" w:sz="0" w:space="0" w:color="auto"/>
                                <w:bottom w:val="none" w:sz="0" w:space="0" w:color="auto"/>
                                <w:right w:val="none" w:sz="0" w:space="0" w:color="auto"/>
                              </w:divBdr>
                              <w:divsChild>
                                <w:div w:id="1258363099">
                                  <w:marLeft w:val="720"/>
                                  <w:marRight w:val="0"/>
                                  <w:marTop w:val="100"/>
                                  <w:marBottom w:val="100"/>
                                  <w:divBdr>
                                    <w:top w:val="none" w:sz="0" w:space="0" w:color="auto"/>
                                    <w:left w:val="none" w:sz="0" w:space="0" w:color="auto"/>
                                    <w:bottom w:val="none" w:sz="0" w:space="0" w:color="auto"/>
                                    <w:right w:val="none" w:sz="0" w:space="0" w:color="auto"/>
                                  </w:divBdr>
                                  <w:divsChild>
                                    <w:div w:id="1258363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258363130">
      <w:marLeft w:val="0"/>
      <w:marRight w:val="0"/>
      <w:marTop w:val="0"/>
      <w:marBottom w:val="0"/>
      <w:divBdr>
        <w:top w:val="none" w:sz="0" w:space="0" w:color="auto"/>
        <w:left w:val="none" w:sz="0" w:space="0" w:color="auto"/>
        <w:bottom w:val="none" w:sz="0" w:space="0" w:color="auto"/>
        <w:right w:val="none" w:sz="0" w:space="0" w:color="auto"/>
      </w:divBdr>
    </w:div>
    <w:div w:id="1258363131">
      <w:marLeft w:val="0"/>
      <w:marRight w:val="0"/>
      <w:marTop w:val="0"/>
      <w:marBottom w:val="0"/>
      <w:divBdr>
        <w:top w:val="none" w:sz="0" w:space="0" w:color="auto"/>
        <w:left w:val="none" w:sz="0" w:space="0" w:color="auto"/>
        <w:bottom w:val="none" w:sz="0" w:space="0" w:color="auto"/>
        <w:right w:val="none" w:sz="0" w:space="0" w:color="auto"/>
      </w:divBdr>
    </w:div>
    <w:div w:id="1258363132">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hyperlink" Target="http://www.tasteofroma.it" TargetMode="Externa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image" Target="media/image6.jpeg"/><Relationship Id="rId17" Type="http://schemas.openxmlformats.org/officeDocument/2006/relationships/footer" Target="footer1.xml"/><Relationship Id="rId2" Type="http://schemas.openxmlformats.org/officeDocument/2006/relationships/styles" Target="styles.xml"/><Relationship Id="rId16"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jpeg"/><Relationship Id="rId5" Type="http://schemas.openxmlformats.org/officeDocument/2006/relationships/footnotes" Target="footnotes.xml"/><Relationship Id="rId15" Type="http://schemas.openxmlformats.org/officeDocument/2006/relationships/hyperlink" Target="mailto:eguzzella@dagcom.com" TargetMode="External"/><Relationship Id="rId10" Type="http://schemas.openxmlformats.org/officeDocument/2006/relationships/image" Target="media/image4.jpeg"/><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hyperlink" Target="mailto:borrico@dagcom.com"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8.emf"/></Relationships>
</file>

<file path=word/_rels/header1.xml.rels><?xml version="1.0" encoding="UTF-8" standalone="yes"?>
<Relationships xmlns="http://schemas.openxmlformats.org/package/2006/relationships"><Relationship Id="rId1" Type="http://schemas.openxmlformats.org/officeDocument/2006/relationships/image" Target="media/image7.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16</TotalTime>
  <Pages>2</Pages>
  <Words>637</Words>
  <Characters>3635</Characters>
  <Application>Microsoft Office Outlook</Application>
  <DocSecurity>0</DocSecurity>
  <Lines>0</Lines>
  <Paragraphs>0</Paragraphs>
  <ScaleCrop>false</ScaleCrop>
  <Company>Enface</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Dall’8 all’11 maggio 2014 al Superstudio Più, via Tortona 27 Milano</dc:title>
  <dc:subject/>
  <dc:creator>Gloria Ceresa</dc:creator>
  <cp:keywords/>
  <dc:description/>
  <cp:lastModifiedBy>dag1</cp:lastModifiedBy>
  <cp:revision>9</cp:revision>
  <cp:lastPrinted>2014-07-21T08:52:00Z</cp:lastPrinted>
  <dcterms:created xsi:type="dcterms:W3CDTF">2014-08-27T10:34:00Z</dcterms:created>
  <dcterms:modified xsi:type="dcterms:W3CDTF">2014-09-08T09:05:00Z</dcterms:modified>
</cp:coreProperties>
</file>