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7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9923"/>
        <w:gridCol w:w="1275"/>
      </w:tblGrid>
      <w:tr w:rsidR="000E46D5" w:rsidRPr="004E743A" w:rsidTr="00BC7DD6">
        <w:trPr>
          <w:trHeight w:hRule="exact" w:val="987"/>
        </w:trPr>
        <w:tc>
          <w:tcPr>
            <w:tcW w:w="709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9923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tom2014_date_location-01" style="position:absolute;margin-left:283.6pt;margin-top:7.8pt;width:180pt;height:121.4pt;z-index:25165670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  <w:lang w:val="it-IT" w:eastAsia="it-IT"/>
              </w:rPr>
              <w:pict>
                <v:shape id="Picture 7" o:spid="_x0000_s1028" type="#_x0000_t75" style="position:absolute;margin-left:10.2pt;margin-top:14.25pt;width:155.35pt;height:42.85pt;z-index:251657728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1275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</w:tr>
      <w:tr w:rsidR="000E46D5" w:rsidRPr="004E743A" w:rsidTr="00BC7DD6">
        <w:trPr>
          <w:trHeight w:val="850"/>
        </w:trPr>
        <w:tc>
          <w:tcPr>
            <w:tcW w:w="709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9923" w:type="dxa"/>
            <w:shd w:val="clear" w:color="auto" w:fill="FFFFFF"/>
          </w:tcPr>
          <w:p w:rsidR="000E46D5" w:rsidRDefault="000E46D5" w:rsidP="004A6F4D">
            <w:pPr>
              <w:pStyle w:val="Titleofdocument"/>
              <w:rPr>
                <w:lang w:val="it-IT"/>
              </w:rPr>
            </w:pPr>
          </w:p>
          <w:p w:rsidR="000E46D5" w:rsidRDefault="000E46D5" w:rsidP="004A6F4D">
            <w:pPr>
              <w:pStyle w:val="Titleofdocument"/>
              <w:rPr>
                <w:lang w:val="it-IT"/>
              </w:rPr>
            </w:pPr>
          </w:p>
          <w:p w:rsidR="000E46D5" w:rsidRDefault="000E46D5" w:rsidP="004A6F4D">
            <w:pPr>
              <w:pStyle w:val="Titleofdocument"/>
              <w:rPr>
                <w:lang w:val="it-IT"/>
              </w:rPr>
            </w:pPr>
          </w:p>
          <w:p w:rsidR="000E46D5" w:rsidRDefault="000E46D5" w:rsidP="004A6F4D">
            <w:pPr>
              <w:pStyle w:val="Titleofdocument"/>
              <w:rPr>
                <w:lang w:val="it-IT"/>
              </w:rPr>
            </w:pPr>
          </w:p>
          <w:p w:rsidR="000E46D5" w:rsidRDefault="000E46D5" w:rsidP="004A6F4D">
            <w:pPr>
              <w:pStyle w:val="Titleofdocument"/>
              <w:spacing w:line="240" w:lineRule="auto"/>
              <w:rPr>
                <w:lang w:val="it-IT"/>
              </w:rPr>
            </w:pPr>
          </w:p>
          <w:p w:rsidR="000E46D5" w:rsidRPr="004E743A" w:rsidRDefault="000E46D5" w:rsidP="004A6F4D">
            <w:pPr>
              <w:pStyle w:val="Titleofdocument"/>
              <w:spacing w:line="240" w:lineRule="auto"/>
              <w:rPr>
                <w:lang w:val="it-IT"/>
              </w:rPr>
            </w:pPr>
            <w:r w:rsidRPr="004E743A">
              <w:rPr>
                <w:lang w:val="it-IT"/>
              </w:rPr>
              <w:t xml:space="preserve">Comunicato Stampa </w:t>
            </w:r>
          </w:p>
          <w:p w:rsidR="000E46D5" w:rsidRDefault="000E46D5" w:rsidP="004A6F4D">
            <w:pPr>
              <w:pStyle w:val="Dateofthedocument"/>
              <w:spacing w:line="240" w:lineRule="auto"/>
              <w:rPr>
                <w:color w:val="FF0000"/>
                <w:lang w:val="it-IT"/>
              </w:rPr>
            </w:pPr>
          </w:p>
          <w:p w:rsidR="000E46D5" w:rsidRDefault="000E46D5" w:rsidP="004A6F4D">
            <w:pPr>
              <w:pStyle w:val="Dateofthedocument"/>
              <w:spacing w:line="240" w:lineRule="auto"/>
              <w:rPr>
                <w:color w:val="FF0000"/>
                <w:lang w:val="it-IT"/>
              </w:rPr>
            </w:pPr>
          </w:p>
          <w:p w:rsidR="000E46D5" w:rsidRPr="004E743A" w:rsidRDefault="000E46D5" w:rsidP="004A6F4D">
            <w:pPr>
              <w:pStyle w:val="Dateofthedocument"/>
              <w:spacing w:line="240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FF"/>
          </w:tcPr>
          <w:p w:rsidR="000E46D5" w:rsidRDefault="000E46D5" w:rsidP="004A6F4D">
            <w:pPr>
              <w:rPr>
                <w:lang w:val="it-IT"/>
              </w:rPr>
            </w:pPr>
          </w:p>
          <w:p w:rsidR="000E46D5" w:rsidRPr="004E743A" w:rsidRDefault="000E46D5" w:rsidP="004A6F4D">
            <w:pPr>
              <w:rPr>
                <w:lang w:val="it-IT"/>
              </w:rPr>
            </w:pPr>
          </w:p>
        </w:tc>
      </w:tr>
      <w:tr w:rsidR="000E46D5" w:rsidRPr="00BC7DD6" w:rsidTr="00BC7DD6">
        <w:trPr>
          <w:trHeight w:val="1140"/>
        </w:trPr>
        <w:tc>
          <w:tcPr>
            <w:tcW w:w="709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9923" w:type="dxa"/>
            <w:shd w:val="clear" w:color="auto" w:fill="FFFFFF"/>
            <w:vAlign w:val="bottom"/>
          </w:tcPr>
          <w:p w:rsidR="000E46D5" w:rsidRDefault="000E46D5" w:rsidP="004E743A">
            <w:pPr>
              <w:pStyle w:val="Title"/>
              <w:jc w:val="both"/>
              <w:rPr>
                <w:lang w:val="it-IT"/>
              </w:rPr>
            </w:pPr>
          </w:p>
          <w:p w:rsidR="000E46D5" w:rsidRPr="004E743A" w:rsidRDefault="000E46D5" w:rsidP="004E743A">
            <w:pPr>
              <w:pStyle w:val="Title"/>
              <w:jc w:val="both"/>
              <w:rPr>
                <w:lang w:val="it-IT"/>
              </w:rPr>
            </w:pPr>
            <w:r w:rsidRPr="004E743A">
              <w:rPr>
                <w:lang w:val="it-IT"/>
              </w:rPr>
              <w:t>Grazie a Ticket Restaurant® la ristorazione d’eccellenza del 2014 è alla portata di tutti!</w:t>
            </w:r>
          </w:p>
        </w:tc>
        <w:tc>
          <w:tcPr>
            <w:tcW w:w="1275" w:type="dxa"/>
            <w:shd w:val="clear" w:color="auto" w:fill="FFFFFF"/>
          </w:tcPr>
          <w:p w:rsidR="000E46D5" w:rsidRPr="004E743A" w:rsidRDefault="000E46D5" w:rsidP="004E743A">
            <w:pPr>
              <w:jc w:val="both"/>
              <w:rPr>
                <w:lang w:val="it-IT"/>
              </w:rPr>
            </w:pPr>
            <w:r w:rsidRPr="004E743A">
              <w:rPr>
                <w:lang w:val="it-IT"/>
              </w:rPr>
              <w:t xml:space="preserve">  </w:t>
            </w:r>
          </w:p>
        </w:tc>
      </w:tr>
      <w:tr w:rsidR="000E46D5" w:rsidRPr="00BC7DD6" w:rsidTr="00BC7DD6">
        <w:trPr>
          <w:trHeight w:hRule="exact" w:val="199"/>
        </w:trPr>
        <w:tc>
          <w:tcPr>
            <w:tcW w:w="709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9923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</w:tr>
      <w:tr w:rsidR="000E46D5" w:rsidRPr="00BC7DD6" w:rsidTr="00BC7DD6">
        <w:trPr>
          <w:trHeight w:val="680"/>
        </w:trPr>
        <w:tc>
          <w:tcPr>
            <w:tcW w:w="709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9923" w:type="dxa"/>
            <w:shd w:val="clear" w:color="auto" w:fill="FFFFFF"/>
          </w:tcPr>
          <w:p w:rsidR="000E46D5" w:rsidRPr="004E743A" w:rsidRDefault="000E46D5" w:rsidP="003D4F2E">
            <w:pPr>
              <w:pStyle w:val="Largesubtitle"/>
              <w:rPr>
                <w:lang w:val="it-IT"/>
              </w:rPr>
            </w:pPr>
            <w:r w:rsidRPr="004E743A">
              <w:rPr>
                <w:lang w:val="it-IT"/>
              </w:rPr>
              <w:t xml:space="preserve">Menu esclusivi preparati da alcuni dei più illustri Chef presenti a </w:t>
            </w:r>
            <w:r w:rsidRPr="004E743A">
              <w:rPr>
                <w:i/>
                <w:lang w:val="it-IT"/>
              </w:rPr>
              <w:t>Taste of Milano</w:t>
            </w:r>
            <w:r w:rsidRPr="004E743A">
              <w:rPr>
                <w:lang w:val="it-IT"/>
              </w:rPr>
              <w:t xml:space="preserve"> potranno essere degustati utilizzando gli storici Ticket Restaurant®, lanciati in Italia da Edenred a metà degli anni settanta.</w:t>
            </w:r>
          </w:p>
        </w:tc>
        <w:tc>
          <w:tcPr>
            <w:tcW w:w="1275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</w:tr>
      <w:tr w:rsidR="000E46D5" w:rsidRPr="00BC7DD6" w:rsidTr="00BC7DD6">
        <w:trPr>
          <w:trHeight w:hRule="exact" w:val="539"/>
        </w:trPr>
        <w:tc>
          <w:tcPr>
            <w:tcW w:w="709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9923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  <w:tc>
          <w:tcPr>
            <w:tcW w:w="1275" w:type="dxa"/>
            <w:shd w:val="clear" w:color="auto" w:fill="FFFFFF"/>
          </w:tcPr>
          <w:p w:rsidR="000E46D5" w:rsidRPr="004E743A" w:rsidRDefault="000E46D5" w:rsidP="005C385C">
            <w:pPr>
              <w:rPr>
                <w:lang w:val="it-IT"/>
              </w:rPr>
            </w:pPr>
          </w:p>
        </w:tc>
      </w:tr>
    </w:tbl>
    <w:p w:rsidR="000E46D5" w:rsidRPr="00421C53" w:rsidRDefault="000E46D5" w:rsidP="008B310B">
      <w:pPr>
        <w:spacing w:line="400" w:lineRule="exact"/>
        <w:rPr>
          <w:lang w:val="it-IT"/>
        </w:rPr>
        <w:sectPr w:rsidR="000E46D5" w:rsidRPr="00421C53" w:rsidSect="005C385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4" w:h="16838"/>
          <w:pgMar w:top="284" w:right="1219" w:bottom="284" w:left="709" w:header="284" w:footer="284" w:gutter="0"/>
          <w:cols w:space="709"/>
          <w:titlePg/>
        </w:sectPr>
      </w:pPr>
      <w:r>
        <w:rPr>
          <w:noProof/>
          <w:lang w:val="it-IT" w:eastAsia="it-IT"/>
        </w:rPr>
        <w:pict>
          <v:shape id="Freeform 10" o:spid="_x0000_s1029" style="position:absolute;margin-left:547.05pt;margin-top:-173.6pt;width:48.2pt;height:61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" path="m1160,v,,,110,,220c1056,1358,30,1350,30,1350v,,-23,-4,-30,20c3,1398,30,1400,30,1400v,,1058,6,1130,1130c1160,2644,1160,2760,1160,2760r1020,l2180,,1160,xe" fillcolor="#55517b" stroked="f" strokecolor="#dc291a" strokeweight=".25pt">
            <v:path arrowok="t" o:connecttype="custom" o:connectlocs="91463263,0;91463263,17332790;2365444,106360977;0,107936762;2365444,110300439;91463263,199328626;91463263,217449308;171887789,217449308;171887789,0;91463263,0" o:connectangles="0,0,0,0,0,0,0,0,0,0"/>
            <o:lock v:ext="edit" aspectratio="t"/>
            <w10:wrap anchorx="page"/>
            <w10:anchorlock/>
          </v:shape>
        </w:pict>
      </w:r>
      <w:r>
        <w:rPr>
          <w:noProof/>
          <w:lang w:val="it-IT" w:eastAsia="it-IT"/>
        </w:rPr>
        <w:pict>
          <v:rect id="Rectangle 9" o:spid="_x0000_s1030" style="position:absolute;margin-left:572.65pt;margin-top:0;width:22.7pt;height:841.9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wHgAIAAPw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" fillcolor="#55517b" stroked="f">
            <w10:wrap anchorx="page" anchory="page"/>
            <w10:anchorlock/>
          </v:rect>
        </w:pict>
      </w:r>
    </w:p>
    <w:p w:rsidR="000E46D5" w:rsidRDefault="000E46D5" w:rsidP="00056297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John R. Hack, uomo d’affari inglese, si trovava in un ristorante con amici quando notò che alcuni clienti, a fronte della presentazione del conto, corrispondevano al cameriere biglietti di carta colorati, era il 1954. Affascinato da questo innovativo meccanismo, un anno dopo Hack fondò </w:t>
      </w:r>
      <w:smartTag w:uri="urn:schemas-microsoft-com:office:smarttags" w:element="PersonName">
        <w:smartTagPr>
          <w:attr w:name="ProductID" w:val="la Luncheon Vouchers"/>
        </w:smartTagPr>
        <w:r>
          <w:rPr>
            <w:sz w:val="18"/>
            <w:szCs w:val="18"/>
            <w:lang w:val="it-IT"/>
          </w:rPr>
          <w:t xml:space="preserve">la </w:t>
        </w:r>
        <w:r>
          <w:rPr>
            <w:i/>
            <w:sz w:val="18"/>
            <w:szCs w:val="18"/>
            <w:lang w:val="it-IT"/>
          </w:rPr>
          <w:t>Luncheon Vouchers</w:t>
        </w:r>
      </w:smartTag>
      <w:r>
        <w:rPr>
          <w:i/>
          <w:sz w:val="18"/>
          <w:szCs w:val="18"/>
          <w:lang w:val="it-IT"/>
        </w:rPr>
        <w:t xml:space="preserve"> Ltd</w:t>
      </w:r>
      <w:r>
        <w:rPr>
          <w:sz w:val="18"/>
          <w:szCs w:val="18"/>
          <w:lang w:val="it-IT"/>
        </w:rPr>
        <w:t xml:space="preserve">, oggi </w:t>
      </w:r>
      <w:r>
        <w:rPr>
          <w:i/>
          <w:sz w:val="18"/>
          <w:szCs w:val="18"/>
          <w:lang w:val="it-IT"/>
        </w:rPr>
        <w:t>Edenred</w:t>
      </w:r>
      <w:r>
        <w:rPr>
          <w:sz w:val="18"/>
          <w:szCs w:val="18"/>
          <w:lang w:val="it-IT"/>
        </w:rPr>
        <w:t>. Il servizio Ticket Restaurant® venne importato in seguito in Francia e approdò in Italia a metà degli anni settanta diventando un vero e proprio benefit sociale destinato ai lavoratori quale servizio sostitutivo di mensa reso tramite buoni a valore predefinito e spendibili in una rete di esercizi convenzionati. Nel corso degli ultimi 40 anni i buoni pasto Ticket Restaurant® sono diventati parte integrante del patrimonio sociale della pausa pranzo e hanno acquisito una forte valenza socio economica in grado di far evolvere gli stili alimentari e sostenere l’economia locale.</w:t>
      </w:r>
    </w:p>
    <w:p w:rsidR="000E46D5" w:rsidRDefault="000E46D5" w:rsidP="00056297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</w:p>
    <w:p w:rsidR="000E46D5" w:rsidRDefault="000E46D5" w:rsidP="00056297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Oggi, grazie alla partnership tra Edenred e </w:t>
      </w:r>
      <w:r w:rsidRPr="00A164C3">
        <w:rPr>
          <w:i/>
          <w:sz w:val="18"/>
          <w:szCs w:val="18"/>
          <w:lang w:val="it-IT"/>
        </w:rPr>
        <w:t>Taste of Milano</w:t>
      </w:r>
      <w:r>
        <w:rPr>
          <w:sz w:val="18"/>
          <w:szCs w:val="18"/>
          <w:lang w:val="it-IT"/>
        </w:rPr>
        <w:t xml:space="preserve">, </w:t>
      </w:r>
      <w:r w:rsidRPr="005F5B33">
        <w:rPr>
          <w:sz w:val="18"/>
          <w:szCs w:val="18"/>
          <w:lang w:val="it-IT"/>
        </w:rPr>
        <w:t>l’edizione milanese dell’esclusivo Food festival più famoso del mondo, Ticket Restaurant® diventa protagonista di un nuo</w:t>
      </w:r>
      <w:r>
        <w:rPr>
          <w:sz w:val="18"/>
          <w:szCs w:val="18"/>
          <w:lang w:val="it-IT"/>
        </w:rPr>
        <w:t>vo paradigma e il benefit sociale più amato dagli italiani si trasforma in titolo di accesso preferenziale alle tentazioni dell’alta cucina.</w:t>
      </w:r>
    </w:p>
    <w:p w:rsidR="000E46D5" w:rsidRDefault="000E46D5" w:rsidP="00056297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</w:p>
    <w:p w:rsidR="000E46D5" w:rsidRPr="005F5B33" w:rsidRDefault="000E46D5" w:rsidP="005F5B33">
      <w:pPr>
        <w:spacing w:line="360" w:lineRule="atLeast"/>
        <w:jc w:val="both"/>
        <w:rPr>
          <w:sz w:val="18"/>
          <w:szCs w:val="18"/>
          <w:lang w:val="it-IT"/>
        </w:rPr>
      </w:pPr>
      <w:r w:rsidRPr="005F5B33">
        <w:rPr>
          <w:sz w:val="18"/>
          <w:szCs w:val="18"/>
          <w:lang w:val="it-IT"/>
        </w:rPr>
        <w:t>Dall’8 all’11 maggio 2014, la quinta edizione di Taste of Milano</w:t>
      </w:r>
      <w:r w:rsidRPr="005F5B33">
        <w:rPr>
          <w:b/>
          <w:sz w:val="18"/>
          <w:szCs w:val="18"/>
          <w:lang w:val="it-IT"/>
        </w:rPr>
        <w:t xml:space="preserve"> </w:t>
      </w:r>
      <w:r w:rsidRPr="005F5B33">
        <w:rPr>
          <w:sz w:val="18"/>
          <w:szCs w:val="18"/>
          <w:lang w:val="it-IT"/>
        </w:rPr>
        <w:t>sarà ospitata da Superstudio Più in via Tortona a Milano, aprendo ufficialmente la stagione italiana dei Taste Festivals che a livello internazionale tocca ormai ben 21 citt</w:t>
      </w:r>
      <w:r>
        <w:rPr>
          <w:sz w:val="18"/>
          <w:szCs w:val="18"/>
          <w:lang w:val="it-IT"/>
        </w:rPr>
        <w:t xml:space="preserve">à </w:t>
      </w:r>
      <w:r w:rsidRPr="005F5B33">
        <w:rPr>
          <w:sz w:val="18"/>
          <w:szCs w:val="18"/>
          <w:lang w:val="it-IT"/>
        </w:rPr>
        <w:t>e raggiunge oltre 400.000 persone in tutto il mondo. Gli appuntamenti, imperdibili, quest’anno in Italia saranno tre: dopo Taste of Milano, Taste of Roma dal 18 al 21 settembre 2014 e una tappa nuova dal 28 al 30 novembre 2014 per un inedito Taste of Christmas a Verona.  </w:t>
      </w:r>
    </w:p>
    <w:p w:rsidR="000E46D5" w:rsidRDefault="000E46D5" w:rsidP="005F5B33">
      <w:pPr>
        <w:shd w:val="clear" w:color="auto" w:fill="FFFFFF"/>
        <w:spacing w:line="240" w:lineRule="atLeast"/>
        <w:jc w:val="both"/>
        <w:rPr>
          <w:sz w:val="18"/>
          <w:szCs w:val="18"/>
          <w:lang w:val="it-IT"/>
        </w:rPr>
      </w:pPr>
    </w:p>
    <w:p w:rsidR="000E46D5" w:rsidRDefault="000E46D5" w:rsidP="00BD12E6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L’eccellenza del gusto presente a </w:t>
      </w:r>
      <w:r w:rsidRPr="00F82AB5">
        <w:rPr>
          <w:i/>
          <w:sz w:val="18"/>
          <w:szCs w:val="18"/>
          <w:lang w:val="it-IT"/>
        </w:rPr>
        <w:t>Taste of Milano</w:t>
      </w:r>
      <w:r>
        <w:rPr>
          <w:sz w:val="18"/>
          <w:szCs w:val="18"/>
          <w:lang w:val="it-IT"/>
        </w:rPr>
        <w:t xml:space="preserve"> entra così a far parte del network dei buoni pasto più famosi al mondo e diventa accessibile agli oltre 1,5 milioni di utilizzatori che potranno degustare, proprio grazie ai loro Ticket Restaurant®, i menu delle stelle della ristorazione italiana. </w:t>
      </w:r>
    </w:p>
    <w:p w:rsidR="000E46D5" w:rsidRPr="00421C53" w:rsidRDefault="000E46D5" w:rsidP="00BD12E6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</w:p>
    <w:p w:rsidR="000E46D5" w:rsidRDefault="000E46D5" w:rsidP="001F0554">
      <w:pPr>
        <w:shd w:val="clear" w:color="auto" w:fill="FFFFFF"/>
        <w:spacing w:line="360" w:lineRule="atLeast"/>
        <w:jc w:val="both"/>
        <w:rPr>
          <w:i/>
          <w:sz w:val="18"/>
          <w:szCs w:val="18"/>
          <w:lang w:val="it-IT"/>
        </w:rPr>
      </w:pPr>
      <w:r w:rsidRPr="00181907">
        <w:rPr>
          <w:rFonts w:ascii="Segoe UI" w:hAnsi="Segoe UI" w:cs="Segoe UI"/>
          <w:i/>
          <w:lang w:val="it-IT"/>
        </w:rPr>
        <w:t>“</w:t>
      </w:r>
      <w:r w:rsidRPr="00181907">
        <w:rPr>
          <w:rFonts w:cs="Arial"/>
          <w:i/>
          <w:sz w:val="18"/>
          <w:szCs w:val="18"/>
          <w:lang w:val="it-IT"/>
        </w:rPr>
        <w:t>In Italia</w:t>
      </w:r>
      <w:r>
        <w:rPr>
          <w:rFonts w:cs="Arial"/>
          <w:i/>
          <w:sz w:val="18"/>
          <w:szCs w:val="18"/>
          <w:lang w:val="it-IT"/>
        </w:rPr>
        <w:t xml:space="preserve"> la nostra soluzione </w:t>
      </w:r>
      <w:r w:rsidRPr="00181907">
        <w:rPr>
          <w:rFonts w:cs="Arial"/>
          <w:i/>
          <w:sz w:val="18"/>
          <w:szCs w:val="18"/>
          <w:lang w:val="it-IT"/>
        </w:rPr>
        <w:t xml:space="preserve">Ticket Restaurant® nasce come </w:t>
      </w:r>
      <w:r>
        <w:rPr>
          <w:rFonts w:cs="Arial"/>
          <w:i/>
          <w:sz w:val="18"/>
          <w:szCs w:val="18"/>
          <w:lang w:val="it-IT"/>
        </w:rPr>
        <w:t xml:space="preserve">uno </w:t>
      </w:r>
      <w:r w:rsidRPr="00181907">
        <w:rPr>
          <w:rFonts w:cs="Arial"/>
          <w:i/>
          <w:sz w:val="18"/>
          <w:szCs w:val="18"/>
          <w:lang w:val="it-IT"/>
        </w:rPr>
        <w:t>strumento di uguaglianza sociale</w:t>
      </w:r>
      <w:r>
        <w:rPr>
          <w:rFonts w:cs="Arial"/>
          <w:i/>
          <w:sz w:val="18"/>
          <w:szCs w:val="18"/>
          <w:lang w:val="it-IT"/>
        </w:rPr>
        <w:t xml:space="preserve"> a favore del commercio di prossimità. Mentre p</w:t>
      </w:r>
      <w:r w:rsidRPr="00181907">
        <w:rPr>
          <w:rFonts w:cs="Arial"/>
          <w:i/>
          <w:sz w:val="18"/>
          <w:szCs w:val="18"/>
          <w:lang w:val="it-IT"/>
        </w:rPr>
        <w:t xml:space="preserve">oche aziende </w:t>
      </w:r>
      <w:r>
        <w:rPr>
          <w:rFonts w:cs="Arial"/>
          <w:i/>
          <w:sz w:val="18"/>
          <w:szCs w:val="18"/>
          <w:lang w:val="it-IT"/>
        </w:rPr>
        <w:t xml:space="preserve">dispongono </w:t>
      </w:r>
      <w:r w:rsidRPr="00181907">
        <w:rPr>
          <w:rFonts w:cs="Arial"/>
          <w:i/>
          <w:sz w:val="18"/>
          <w:szCs w:val="18"/>
          <w:lang w:val="it-IT"/>
        </w:rPr>
        <w:t xml:space="preserve">di </w:t>
      </w:r>
      <w:r>
        <w:rPr>
          <w:rFonts w:cs="Arial"/>
          <w:i/>
          <w:sz w:val="18"/>
          <w:szCs w:val="18"/>
          <w:lang w:val="it-IT"/>
        </w:rPr>
        <w:t xml:space="preserve">spazi </w:t>
      </w:r>
      <w:r w:rsidRPr="00181907">
        <w:rPr>
          <w:rFonts w:cs="Arial"/>
          <w:i/>
          <w:sz w:val="18"/>
          <w:szCs w:val="18"/>
          <w:lang w:val="it-IT"/>
        </w:rPr>
        <w:t xml:space="preserve">da adibire a </w:t>
      </w:r>
      <w:r>
        <w:rPr>
          <w:rFonts w:cs="Arial"/>
          <w:i/>
          <w:sz w:val="18"/>
          <w:szCs w:val="18"/>
          <w:lang w:val="it-IT"/>
        </w:rPr>
        <w:t xml:space="preserve">locale mensa, il </w:t>
      </w:r>
      <w:r w:rsidRPr="00181907">
        <w:rPr>
          <w:rFonts w:cs="Arial"/>
          <w:i/>
          <w:sz w:val="18"/>
          <w:szCs w:val="18"/>
          <w:lang w:val="it-IT"/>
        </w:rPr>
        <w:t xml:space="preserve">buono pasto </w:t>
      </w:r>
      <w:r>
        <w:rPr>
          <w:rFonts w:cs="Arial"/>
          <w:i/>
          <w:sz w:val="18"/>
          <w:szCs w:val="18"/>
          <w:lang w:val="it-IT"/>
        </w:rPr>
        <w:t xml:space="preserve">garantisce il </w:t>
      </w:r>
      <w:r w:rsidRPr="00181907">
        <w:rPr>
          <w:rFonts w:cs="Arial"/>
          <w:i/>
          <w:sz w:val="18"/>
          <w:szCs w:val="18"/>
          <w:lang w:val="it-IT"/>
        </w:rPr>
        <w:t>diritto al</w:t>
      </w:r>
      <w:r>
        <w:rPr>
          <w:rFonts w:cs="Arial"/>
          <w:i/>
          <w:sz w:val="18"/>
          <w:szCs w:val="18"/>
          <w:lang w:val="it-IT"/>
        </w:rPr>
        <w:t xml:space="preserve">la pausa pranzo per </w:t>
      </w:r>
      <w:r w:rsidRPr="00181907">
        <w:rPr>
          <w:rFonts w:cs="Arial"/>
          <w:i/>
          <w:sz w:val="18"/>
          <w:szCs w:val="18"/>
          <w:lang w:val="it-IT"/>
        </w:rPr>
        <w:t>tutt</w:t>
      </w:r>
      <w:r>
        <w:rPr>
          <w:rFonts w:cs="Arial"/>
          <w:i/>
          <w:sz w:val="18"/>
          <w:szCs w:val="18"/>
          <w:lang w:val="it-IT"/>
        </w:rPr>
        <w:t>e</w:t>
      </w:r>
      <w:r w:rsidRPr="00181907">
        <w:rPr>
          <w:rFonts w:cs="Arial"/>
          <w:i/>
          <w:sz w:val="18"/>
          <w:szCs w:val="18"/>
          <w:lang w:val="it-IT"/>
        </w:rPr>
        <w:t xml:space="preserve"> </w:t>
      </w:r>
      <w:r>
        <w:rPr>
          <w:rFonts w:cs="Arial"/>
          <w:i/>
          <w:sz w:val="18"/>
          <w:szCs w:val="18"/>
          <w:lang w:val="it-IT"/>
        </w:rPr>
        <w:t>le categorie di lavoratori”</w:t>
      </w:r>
      <w:r w:rsidRPr="00181907">
        <w:rPr>
          <w:rFonts w:cs="Arial"/>
          <w:i/>
          <w:sz w:val="18"/>
          <w:szCs w:val="18"/>
          <w:lang w:val="it-IT"/>
        </w:rPr>
        <w:t xml:space="preserve"> </w:t>
      </w:r>
      <w:r>
        <w:rPr>
          <w:rFonts w:cs="Arial"/>
          <w:i/>
          <w:sz w:val="18"/>
          <w:szCs w:val="18"/>
          <w:lang w:val="it-IT"/>
        </w:rPr>
        <w:t xml:space="preserve"> </w:t>
      </w:r>
      <w:r w:rsidRPr="00421C53">
        <w:rPr>
          <w:sz w:val="18"/>
          <w:szCs w:val="18"/>
          <w:lang w:val="it-IT"/>
        </w:rPr>
        <w:t xml:space="preserve">ha dichiarato </w:t>
      </w:r>
      <w:r w:rsidRPr="00421C53">
        <w:rPr>
          <w:b/>
          <w:sz w:val="18"/>
          <w:szCs w:val="18"/>
          <w:lang w:val="it-IT"/>
        </w:rPr>
        <w:t>Andrea Keller</w:t>
      </w:r>
      <w:r w:rsidRPr="00421C53">
        <w:rPr>
          <w:sz w:val="18"/>
          <w:szCs w:val="18"/>
          <w:lang w:val="it-IT"/>
        </w:rPr>
        <w:t>, Amministratore Delegato e Direttore Generale di Edenred Italia</w:t>
      </w:r>
      <w:r>
        <w:rPr>
          <w:sz w:val="18"/>
          <w:szCs w:val="18"/>
          <w:lang w:val="it-IT"/>
        </w:rPr>
        <w:t>.</w:t>
      </w:r>
      <w:r w:rsidRPr="00421C53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“</w:t>
      </w:r>
      <w:r w:rsidRPr="00181907">
        <w:rPr>
          <w:rFonts w:cs="Arial"/>
          <w:i/>
          <w:sz w:val="18"/>
          <w:szCs w:val="18"/>
          <w:lang w:val="it-IT"/>
        </w:rPr>
        <w:t xml:space="preserve">Da 40 anni ci impegniamo per garantire agli Italiani una pausa pranzo di qualità,  durante la quale riscoprire il piacere della convivialità e del benessere. </w:t>
      </w:r>
      <w:r>
        <w:rPr>
          <w:rFonts w:cs="Arial"/>
          <w:i/>
          <w:sz w:val="18"/>
          <w:szCs w:val="18"/>
          <w:lang w:val="it-IT"/>
        </w:rPr>
        <w:t xml:space="preserve">La rete Ticket Restaurant®, che già comprende gli esercenti convenzionati di miglior qualità, si arricchisce </w:t>
      </w:r>
      <w:r w:rsidRPr="00181907">
        <w:rPr>
          <w:rFonts w:cs="Arial"/>
          <w:i/>
          <w:sz w:val="18"/>
          <w:szCs w:val="18"/>
          <w:lang w:val="it-IT"/>
        </w:rPr>
        <w:t xml:space="preserve">grazie alla partnership con Taste of Milano, </w:t>
      </w:r>
      <w:r>
        <w:rPr>
          <w:rFonts w:cs="Arial"/>
          <w:i/>
          <w:sz w:val="18"/>
          <w:szCs w:val="18"/>
          <w:lang w:val="it-IT"/>
        </w:rPr>
        <w:t xml:space="preserve">offrendo una nuova occasione </w:t>
      </w:r>
      <w:r w:rsidRPr="00181907">
        <w:rPr>
          <w:rFonts w:cs="Arial"/>
          <w:i/>
          <w:sz w:val="18"/>
          <w:szCs w:val="18"/>
          <w:lang w:val="it-IT"/>
        </w:rPr>
        <w:t xml:space="preserve"> </w:t>
      </w:r>
      <w:r>
        <w:rPr>
          <w:rFonts w:cs="Arial"/>
          <w:i/>
          <w:sz w:val="18"/>
          <w:szCs w:val="18"/>
          <w:lang w:val="it-IT"/>
        </w:rPr>
        <w:t xml:space="preserve">di </w:t>
      </w:r>
      <w:r w:rsidRPr="00181907">
        <w:rPr>
          <w:rFonts w:cs="Arial"/>
          <w:i/>
          <w:sz w:val="18"/>
          <w:szCs w:val="18"/>
          <w:lang w:val="it-IT"/>
        </w:rPr>
        <w:t>incontro con la cucina d’autore.</w:t>
      </w:r>
      <w:r w:rsidRPr="00181907">
        <w:rPr>
          <w:rFonts w:ascii="Segoe UI" w:hAnsi="Segoe UI" w:cs="Segoe UI"/>
          <w:i/>
          <w:lang w:val="it-IT"/>
        </w:rPr>
        <w:t>”</w:t>
      </w:r>
      <w:r>
        <w:rPr>
          <w:i/>
          <w:sz w:val="18"/>
          <w:szCs w:val="18"/>
          <w:lang w:val="it-IT"/>
        </w:rPr>
        <w:t xml:space="preserve"> </w:t>
      </w:r>
    </w:p>
    <w:p w:rsidR="000E46D5" w:rsidRDefault="000E46D5" w:rsidP="00BD12E6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</w:p>
    <w:p w:rsidR="000E46D5" w:rsidRPr="00D23B53" w:rsidRDefault="000E46D5" w:rsidP="00D23B53">
      <w:pPr>
        <w:spacing w:line="360" w:lineRule="atLeast"/>
        <w:jc w:val="both"/>
        <w:rPr>
          <w:color w:val="auto"/>
          <w:sz w:val="18"/>
          <w:szCs w:val="24"/>
          <w:lang w:val="it-IT" w:eastAsia="it-IT"/>
        </w:rPr>
      </w:pPr>
      <w:r w:rsidRPr="007D14F6">
        <w:rPr>
          <w:sz w:val="18"/>
          <w:szCs w:val="18"/>
          <w:lang w:val="it-IT"/>
        </w:rPr>
        <w:t>Sono tante le novità che esordiranno a</w:t>
      </w:r>
      <w:r w:rsidRPr="007D14F6">
        <w:rPr>
          <w:color w:val="FF0000"/>
          <w:sz w:val="18"/>
          <w:szCs w:val="18"/>
          <w:lang w:val="it-IT"/>
        </w:rPr>
        <w:t xml:space="preserve"> </w:t>
      </w:r>
      <w:r w:rsidRPr="007D14F6">
        <w:rPr>
          <w:sz w:val="18"/>
          <w:szCs w:val="18"/>
          <w:lang w:val="it-IT"/>
        </w:rPr>
        <w:t xml:space="preserve">Taste of Milano 2014. </w:t>
      </w:r>
      <w:r w:rsidRPr="00D23B53">
        <w:rPr>
          <w:sz w:val="18"/>
          <w:lang w:val="it-IT"/>
        </w:rPr>
        <w:t>“</w:t>
      </w:r>
      <w:r w:rsidRPr="00D23B53">
        <w:rPr>
          <w:color w:val="auto"/>
          <w:sz w:val="18"/>
          <w:szCs w:val="18"/>
          <w:lang w:val="it-IT" w:eastAsia="it-IT"/>
        </w:rPr>
        <w:t>“</w:t>
      </w:r>
      <w:r w:rsidRPr="00D23B53">
        <w:rPr>
          <w:i/>
          <w:color w:val="auto"/>
          <w:sz w:val="18"/>
          <w:lang w:val="it-IT" w:eastAsia="it-IT"/>
        </w:rPr>
        <w:t>Grazie alla partnership con Edenred, a Taste of Milano i buoni pasto Ticket Restaurant® possono essere utilizzati per le consumazioni all’interno della manifestazione grazie alla Card Ducati, nel pieno rispetto della normativa vigente.  L’alta cucina, quindi, diventa finalmente a portata di tutti“, spiega Silvia Dorigo, Amministratore Delegato di Brand Events Italy.  “Inoltre, abbiamo ideato attrazioni sempre più interattive, esclusive e da condividere. Il filo conduttore dell’evento sarà “Aspettando Expo 2015”: Taste of Milano sarà, infatti, una delle prime grandi occasioni in cui la città approccerà concretamente i temi di Expo legati all’alimentazione e alla sostenibilità ambientale. Per questo motivo, abbiamo chiesto ai nostri chef di proporre piatti sostenibili che i visitatori potranno divertirsi a gustare</w:t>
      </w:r>
      <w:r w:rsidRPr="00D23B53">
        <w:rPr>
          <w:color w:val="auto"/>
          <w:sz w:val="18"/>
          <w:lang w:val="it-IT" w:eastAsia="it-IT"/>
        </w:rPr>
        <w:t xml:space="preserve">”. </w:t>
      </w:r>
    </w:p>
    <w:p w:rsidR="000E46D5" w:rsidRPr="007D14F6" w:rsidRDefault="000E46D5" w:rsidP="007D14F6">
      <w:pPr>
        <w:spacing w:line="360" w:lineRule="atLeast"/>
        <w:jc w:val="both"/>
        <w:rPr>
          <w:sz w:val="18"/>
          <w:lang w:val="it-IT"/>
        </w:rPr>
      </w:pPr>
    </w:p>
    <w:p w:rsidR="000E46D5" w:rsidRDefault="000E46D5" w:rsidP="00BD12E6">
      <w:pPr>
        <w:shd w:val="clear" w:color="auto" w:fill="FFFFFF"/>
        <w:spacing w:line="360" w:lineRule="atLeast"/>
        <w:jc w:val="both"/>
        <w:rPr>
          <w:sz w:val="18"/>
          <w:szCs w:val="18"/>
          <w:lang w:val="it-IT"/>
        </w:rPr>
      </w:pPr>
      <w:r w:rsidRPr="00D7729D">
        <w:rPr>
          <w:sz w:val="18"/>
          <w:szCs w:val="18"/>
          <w:lang w:val="it-IT"/>
        </w:rPr>
        <w:t>Le materie prime non utilizzate durante la manifestazione verranno ridistribuite gratuitamente a strutture caritative, grazie a</w:t>
      </w:r>
      <w:r>
        <w:rPr>
          <w:sz w:val="18"/>
          <w:szCs w:val="18"/>
          <w:lang w:val="it-IT"/>
        </w:rPr>
        <w:t>l</w:t>
      </w:r>
      <w:r w:rsidRPr="00D7729D">
        <w:rPr>
          <w:sz w:val="18"/>
          <w:szCs w:val="18"/>
          <w:lang w:val="it-IT"/>
        </w:rPr>
        <w:t>l</w:t>
      </w:r>
      <w:r>
        <w:rPr>
          <w:sz w:val="18"/>
          <w:szCs w:val="18"/>
          <w:lang w:val="it-IT"/>
        </w:rPr>
        <w:t>a collaborazione tra Taste of Milano ed il</w:t>
      </w:r>
      <w:r w:rsidRPr="00D7729D">
        <w:rPr>
          <w:sz w:val="18"/>
          <w:szCs w:val="18"/>
          <w:lang w:val="it-IT"/>
        </w:rPr>
        <w:t xml:space="preserve"> </w:t>
      </w:r>
      <w:r w:rsidRPr="00D7729D">
        <w:rPr>
          <w:b/>
          <w:sz w:val="18"/>
          <w:szCs w:val="18"/>
          <w:lang w:val="it-IT"/>
        </w:rPr>
        <w:t>programma Siticibo di Banco Alimentare</w:t>
      </w:r>
      <w:r w:rsidRPr="00D7729D">
        <w:rPr>
          <w:sz w:val="18"/>
          <w:szCs w:val="18"/>
          <w:lang w:val="it-IT"/>
        </w:rPr>
        <w:t xml:space="preserve">, a cui Edenred partecipa dallo scorso febbraio promuovendo la lotta allo spreco alimentare presso la rete degli oltre 120.000 ristoranti e bar affiliati al </w:t>
      </w:r>
      <w:r>
        <w:rPr>
          <w:sz w:val="18"/>
          <w:szCs w:val="18"/>
          <w:lang w:val="it-IT"/>
        </w:rPr>
        <w:t xml:space="preserve">proprio </w:t>
      </w:r>
      <w:r w:rsidRPr="00D7729D">
        <w:rPr>
          <w:sz w:val="18"/>
          <w:szCs w:val="18"/>
          <w:lang w:val="it-IT"/>
        </w:rPr>
        <w:t xml:space="preserve">network. </w:t>
      </w:r>
    </w:p>
    <w:p w:rsidR="000E46D5" w:rsidRDefault="000E46D5" w:rsidP="00176B30">
      <w:pPr>
        <w:shd w:val="clear" w:color="auto" w:fill="FFFFFF"/>
        <w:spacing w:line="360" w:lineRule="atLeast"/>
        <w:jc w:val="both"/>
        <w:rPr>
          <w:i/>
          <w:lang w:val="it-IT"/>
        </w:rPr>
      </w:pPr>
    </w:p>
    <w:p w:rsidR="000E46D5" w:rsidRDefault="000E46D5" w:rsidP="00176B30">
      <w:pPr>
        <w:shd w:val="clear" w:color="auto" w:fill="FFFFFF"/>
        <w:spacing w:line="360" w:lineRule="atLeast"/>
        <w:jc w:val="both"/>
        <w:rPr>
          <w:i/>
          <w:lang w:val="it-IT"/>
        </w:rPr>
      </w:pPr>
    </w:p>
    <w:p w:rsidR="000E46D5" w:rsidRPr="008B310B" w:rsidRDefault="000E46D5" w:rsidP="008B310B">
      <w:pPr>
        <w:spacing w:after="120" w:line="240" w:lineRule="auto"/>
        <w:jc w:val="both"/>
        <w:rPr>
          <w:rFonts w:cs="Calibri"/>
          <w:bCs/>
          <w:i/>
          <w:sz w:val="16"/>
          <w:szCs w:val="16"/>
          <w:lang w:val="it-IT"/>
        </w:rPr>
      </w:pPr>
      <w:r w:rsidRPr="008B310B">
        <w:rPr>
          <w:rFonts w:cs="Calibri"/>
          <w:b/>
          <w:bCs/>
          <w:i/>
          <w:sz w:val="16"/>
          <w:szCs w:val="16"/>
          <w:lang w:val="it-IT"/>
        </w:rPr>
        <w:t>Edenred</w:t>
      </w:r>
      <w:r w:rsidRPr="008B310B">
        <w:rPr>
          <w:rFonts w:cs="Calibri"/>
          <w:bCs/>
          <w:i/>
          <w:sz w:val="16"/>
          <w:szCs w:val="16"/>
          <w:lang w:val="it-IT"/>
        </w:rPr>
        <w:t>, inventore del Ticket Restaurant</w:t>
      </w:r>
      <w:r w:rsidRPr="008B310B">
        <w:rPr>
          <w:rFonts w:cs="Calibri"/>
          <w:bCs/>
          <w:i/>
          <w:sz w:val="16"/>
          <w:szCs w:val="16"/>
          <w:vertAlign w:val="superscript"/>
          <w:lang w:val="it-IT"/>
        </w:rPr>
        <w:t>®</w:t>
      </w:r>
      <w:r w:rsidRPr="008B310B">
        <w:rPr>
          <w:rFonts w:cs="Calibri"/>
          <w:bCs/>
          <w:i/>
          <w:sz w:val="16"/>
          <w:szCs w:val="16"/>
          <w:lang w:val="it-IT"/>
        </w:rPr>
        <w:t xml:space="preserve"> e leader mondiale nei buoni servizio prepagati per le imprese, crea e gestisce soluzioni destinate a ottimizzare l’efficienza di ogni tipo di organizzazione e il potere di acquisto dei singoli utilizzatori. </w:t>
      </w:r>
    </w:p>
    <w:p w:rsidR="000E46D5" w:rsidRPr="008B310B" w:rsidRDefault="000E46D5" w:rsidP="008B310B">
      <w:pPr>
        <w:spacing w:after="120" w:line="240" w:lineRule="auto"/>
        <w:jc w:val="both"/>
        <w:rPr>
          <w:rFonts w:cs="Calibri"/>
          <w:bCs/>
          <w:i/>
          <w:sz w:val="16"/>
          <w:szCs w:val="16"/>
          <w:lang w:val="it-IT"/>
        </w:rPr>
      </w:pPr>
      <w:r w:rsidRPr="008B310B">
        <w:rPr>
          <w:rFonts w:cs="Calibri"/>
          <w:bCs/>
          <w:i/>
          <w:sz w:val="16"/>
          <w:szCs w:val="16"/>
          <w:lang w:val="it-IT"/>
        </w:rPr>
        <w:t>Le soluzioni proposte da Edenred garantiscono che le risorse stanziate dalle imprese verranno destinate ad un’utilizzazione specifica e permettono di gestire:</w:t>
      </w:r>
    </w:p>
    <w:p w:rsidR="000E46D5" w:rsidRPr="008B310B" w:rsidRDefault="000E46D5" w:rsidP="008B310B">
      <w:pPr>
        <w:spacing w:line="240" w:lineRule="auto"/>
        <w:jc w:val="both"/>
        <w:rPr>
          <w:rFonts w:cs="Calibri"/>
          <w:bCs/>
          <w:i/>
          <w:sz w:val="16"/>
          <w:szCs w:val="16"/>
          <w:lang w:val="en-GB"/>
        </w:rPr>
      </w:pPr>
      <w:r w:rsidRPr="008B310B">
        <w:rPr>
          <w:rFonts w:cs="Calibri"/>
          <w:i/>
          <w:sz w:val="16"/>
          <w:szCs w:val="16"/>
          <w:lang w:val="en-GB"/>
        </w:rPr>
        <w:t xml:space="preserve">·         </w:t>
      </w:r>
      <w:r w:rsidRPr="008B310B">
        <w:rPr>
          <w:rFonts w:cs="Calibri"/>
          <w:bCs/>
          <w:i/>
          <w:sz w:val="16"/>
          <w:szCs w:val="16"/>
          <w:lang w:val="en-GB"/>
        </w:rPr>
        <w:t xml:space="preserve">i </w:t>
      </w:r>
      <w:r w:rsidRPr="008B310B">
        <w:rPr>
          <w:rFonts w:cs="Calibri"/>
          <w:b/>
          <w:bCs/>
          <w:i/>
          <w:sz w:val="16"/>
          <w:szCs w:val="16"/>
          <w:lang w:val="en-GB"/>
        </w:rPr>
        <w:t>vantaggi per i lavoratori dipendenti</w:t>
      </w:r>
      <w:r w:rsidRPr="008B310B">
        <w:rPr>
          <w:rFonts w:cs="Calibri"/>
          <w:bCs/>
          <w:i/>
          <w:sz w:val="16"/>
          <w:szCs w:val="16"/>
          <w:lang w:val="en-GB"/>
        </w:rPr>
        <w:t xml:space="preserve"> (Ticket Restaurant</w:t>
      </w:r>
      <w:r w:rsidRPr="008B310B">
        <w:rPr>
          <w:rFonts w:cs="Calibri"/>
          <w:bCs/>
          <w:i/>
          <w:sz w:val="16"/>
          <w:szCs w:val="16"/>
          <w:vertAlign w:val="superscript"/>
          <w:lang w:val="en-GB"/>
        </w:rPr>
        <w:t>®</w:t>
      </w:r>
      <w:r w:rsidRPr="008B310B">
        <w:rPr>
          <w:rFonts w:cs="Calibri"/>
          <w:bCs/>
          <w:i/>
          <w:sz w:val="16"/>
          <w:szCs w:val="16"/>
          <w:lang w:val="en-GB"/>
        </w:rPr>
        <w:t>, Ticket Alimentación, Ticket CESU, Childcare Vouchers…)</w:t>
      </w:r>
    </w:p>
    <w:p w:rsidR="000E46D5" w:rsidRPr="008B310B" w:rsidRDefault="000E46D5" w:rsidP="008B310B">
      <w:pPr>
        <w:spacing w:line="240" w:lineRule="auto"/>
        <w:jc w:val="both"/>
        <w:rPr>
          <w:rFonts w:cs="Calibri"/>
          <w:bCs/>
          <w:i/>
          <w:sz w:val="16"/>
          <w:szCs w:val="16"/>
          <w:lang w:val="en-GB"/>
        </w:rPr>
      </w:pPr>
      <w:r w:rsidRPr="008B310B">
        <w:rPr>
          <w:rFonts w:cs="Calibri"/>
          <w:i/>
          <w:sz w:val="16"/>
          <w:szCs w:val="16"/>
          <w:lang w:val="en-GB"/>
        </w:rPr>
        <w:t xml:space="preserve">·         </w:t>
      </w:r>
      <w:r w:rsidRPr="008B310B">
        <w:rPr>
          <w:rFonts w:cs="Calibri"/>
          <w:bCs/>
          <w:i/>
          <w:sz w:val="16"/>
          <w:szCs w:val="16"/>
          <w:lang w:val="en-GB"/>
        </w:rPr>
        <w:t xml:space="preserve">le </w:t>
      </w:r>
      <w:r w:rsidRPr="008B310B">
        <w:rPr>
          <w:rFonts w:cs="Calibri"/>
          <w:b/>
          <w:bCs/>
          <w:i/>
          <w:sz w:val="16"/>
          <w:szCs w:val="16"/>
          <w:lang w:val="en-GB"/>
        </w:rPr>
        <w:t>spese professionali</w:t>
      </w:r>
      <w:r w:rsidRPr="008B310B">
        <w:rPr>
          <w:rFonts w:cs="Calibri"/>
          <w:bCs/>
          <w:i/>
          <w:sz w:val="16"/>
          <w:szCs w:val="16"/>
          <w:lang w:val="en-GB"/>
        </w:rPr>
        <w:t xml:space="preserve"> (Ticket Car, Ticket Clean Way, Repom…)</w:t>
      </w:r>
    </w:p>
    <w:p w:rsidR="000E46D5" w:rsidRPr="008B310B" w:rsidRDefault="000E46D5" w:rsidP="008B310B">
      <w:pPr>
        <w:spacing w:line="240" w:lineRule="auto"/>
        <w:jc w:val="both"/>
        <w:rPr>
          <w:rFonts w:cs="Calibri"/>
          <w:i/>
          <w:sz w:val="16"/>
          <w:szCs w:val="16"/>
          <w:lang w:val="it-IT"/>
        </w:rPr>
      </w:pPr>
      <w:r w:rsidRPr="008B310B">
        <w:rPr>
          <w:rFonts w:cs="Calibri"/>
          <w:i/>
          <w:sz w:val="16"/>
          <w:szCs w:val="16"/>
          <w:lang w:val="it-IT"/>
        </w:rPr>
        <w:t xml:space="preserve">·         </w:t>
      </w:r>
      <w:r w:rsidRPr="008B310B">
        <w:rPr>
          <w:rFonts w:cs="Calibri"/>
          <w:bCs/>
          <w:i/>
          <w:sz w:val="16"/>
          <w:szCs w:val="16"/>
          <w:lang w:val="it-IT"/>
        </w:rPr>
        <w:t xml:space="preserve">gli </w:t>
      </w:r>
      <w:r w:rsidRPr="008B310B">
        <w:rPr>
          <w:rFonts w:cs="Calibri"/>
          <w:b/>
          <w:bCs/>
          <w:i/>
          <w:sz w:val="16"/>
          <w:szCs w:val="16"/>
          <w:lang w:val="it-IT"/>
        </w:rPr>
        <w:t>incentivi</w:t>
      </w:r>
      <w:r w:rsidRPr="008B310B">
        <w:rPr>
          <w:rFonts w:cs="Calibri"/>
          <w:bCs/>
          <w:i/>
          <w:sz w:val="16"/>
          <w:szCs w:val="16"/>
          <w:lang w:val="it-IT"/>
        </w:rPr>
        <w:t xml:space="preserve"> e i </w:t>
      </w:r>
      <w:r w:rsidRPr="008B310B">
        <w:rPr>
          <w:rFonts w:cs="Calibri"/>
          <w:b/>
          <w:bCs/>
          <w:i/>
          <w:sz w:val="16"/>
          <w:szCs w:val="16"/>
          <w:lang w:val="it-IT"/>
        </w:rPr>
        <w:t>bonus</w:t>
      </w:r>
      <w:r w:rsidRPr="008B310B">
        <w:rPr>
          <w:rFonts w:cs="Calibri"/>
          <w:bCs/>
          <w:i/>
          <w:sz w:val="16"/>
          <w:szCs w:val="16"/>
          <w:lang w:val="it-IT"/>
        </w:rPr>
        <w:t xml:space="preserve"> (Ticket Compliments, Ticket Kadéos…)</w:t>
      </w:r>
    </w:p>
    <w:p w:rsidR="000E46D5" w:rsidRPr="008B310B" w:rsidRDefault="000E46D5" w:rsidP="008B310B">
      <w:pPr>
        <w:spacing w:line="240" w:lineRule="auto"/>
        <w:jc w:val="both"/>
        <w:rPr>
          <w:rFonts w:cs="Calibri"/>
          <w:bCs/>
          <w:i/>
          <w:sz w:val="16"/>
          <w:szCs w:val="16"/>
          <w:lang w:val="it-IT"/>
        </w:rPr>
      </w:pPr>
      <w:r w:rsidRPr="008B310B">
        <w:rPr>
          <w:rFonts w:cs="Calibri"/>
          <w:bCs/>
          <w:i/>
          <w:sz w:val="16"/>
          <w:szCs w:val="16"/>
          <w:lang w:val="it-IT"/>
        </w:rPr>
        <w:t xml:space="preserve">Il Gruppo assiste inoltre </w:t>
      </w:r>
      <w:smartTag w:uri="urn:schemas-microsoft-com:office:smarttags" w:element="PersonName">
        <w:smartTagPr>
          <w:attr w:name="ProductID" w:val="la Pubblica Amministrazione"/>
        </w:smartTagPr>
        <w:r w:rsidRPr="008B310B">
          <w:rPr>
            <w:rFonts w:cs="Calibri"/>
            <w:bCs/>
            <w:i/>
            <w:sz w:val="16"/>
            <w:szCs w:val="16"/>
            <w:lang w:val="it-IT"/>
          </w:rPr>
          <w:t>la Pubblica Amministrazione</w:t>
        </w:r>
      </w:smartTag>
      <w:r w:rsidRPr="008B310B">
        <w:rPr>
          <w:rFonts w:cs="Calibri"/>
          <w:bCs/>
          <w:i/>
          <w:sz w:val="16"/>
          <w:szCs w:val="16"/>
          <w:lang w:val="it-IT"/>
        </w:rPr>
        <w:t xml:space="preserve"> e le istituzioni private nella gestione dei loro </w:t>
      </w:r>
      <w:r w:rsidRPr="008B310B">
        <w:rPr>
          <w:rFonts w:cs="Calibri"/>
          <w:b/>
          <w:bCs/>
          <w:i/>
          <w:sz w:val="16"/>
          <w:szCs w:val="16"/>
          <w:lang w:val="it-IT"/>
        </w:rPr>
        <w:t>programmi di interesse sociale</w:t>
      </w:r>
      <w:r w:rsidRPr="008B310B">
        <w:rPr>
          <w:rFonts w:cs="Calibri"/>
          <w:bCs/>
          <w:i/>
          <w:sz w:val="16"/>
          <w:szCs w:val="16"/>
          <w:lang w:val="it-IT"/>
        </w:rPr>
        <w:t>.</w:t>
      </w:r>
    </w:p>
    <w:p w:rsidR="000E46D5" w:rsidRPr="008B310B" w:rsidRDefault="000E46D5" w:rsidP="008B310B">
      <w:pPr>
        <w:spacing w:after="120" w:line="240" w:lineRule="auto"/>
        <w:jc w:val="both"/>
        <w:rPr>
          <w:rFonts w:cs="Calibri"/>
          <w:i/>
          <w:sz w:val="16"/>
          <w:szCs w:val="16"/>
          <w:lang w:val="it-IT"/>
        </w:rPr>
      </w:pPr>
      <w:r w:rsidRPr="008B310B">
        <w:rPr>
          <w:rFonts w:cs="Calibri"/>
          <w:bCs/>
          <w:i/>
          <w:sz w:val="16"/>
          <w:szCs w:val="16"/>
          <w:lang w:val="it-IT"/>
        </w:rPr>
        <w:t xml:space="preserve">Quotata alla Borsa di Parigi, Edenred è presente in 40 paesi con più di 6.000 collaboratori, al servizio di 640.000 imprese ed enti pubblici, con 1,4 milioni di esercizi affiliati e 40 milioni di utilizzatori. Nel </w:t>
      </w:r>
      <w:r w:rsidRPr="008B310B">
        <w:rPr>
          <w:rFonts w:cs="Calibri"/>
          <w:i/>
          <w:sz w:val="16"/>
          <w:szCs w:val="16"/>
          <w:lang w:val="it-IT"/>
        </w:rPr>
        <w:t>2013, Edenred ha emesso buoni per 17,1 miliardi di euro, di cui quasi il 60% nei paesi emergenti.</w:t>
      </w:r>
    </w:p>
    <w:p w:rsidR="000E46D5" w:rsidRPr="008B310B" w:rsidRDefault="000E46D5" w:rsidP="008B310B">
      <w:pPr>
        <w:spacing w:after="120" w:line="240" w:lineRule="auto"/>
        <w:jc w:val="both"/>
        <w:rPr>
          <w:rFonts w:cs="Calibri"/>
          <w:bCs/>
          <w:i/>
          <w:sz w:val="16"/>
          <w:szCs w:val="16"/>
          <w:lang w:val="it-IT"/>
        </w:rPr>
      </w:pPr>
      <w:r w:rsidRPr="008B310B">
        <w:rPr>
          <w:rFonts w:cs="Calibri"/>
          <w:bCs/>
          <w:i/>
          <w:sz w:val="16"/>
          <w:szCs w:val="16"/>
          <w:lang w:val="it-IT"/>
        </w:rPr>
        <w:t>Ticket Restaurant</w:t>
      </w:r>
      <w:r w:rsidRPr="008B310B">
        <w:rPr>
          <w:rFonts w:cs="Calibri"/>
          <w:bCs/>
          <w:i/>
          <w:sz w:val="16"/>
          <w:szCs w:val="16"/>
          <w:vertAlign w:val="superscript"/>
          <w:lang w:val="it-IT"/>
        </w:rPr>
        <w:t>®</w:t>
      </w:r>
      <w:r w:rsidRPr="008B310B">
        <w:rPr>
          <w:rFonts w:cs="Calibri"/>
          <w:bCs/>
          <w:i/>
          <w:sz w:val="16"/>
          <w:szCs w:val="16"/>
          <w:lang w:val="it-IT"/>
        </w:rPr>
        <w:t xml:space="preserve"> e gli altri nomi di prodotti e servizi proposti da Edenred sono marchi depositati di proprietà del gruppo Edenred.</w:t>
      </w:r>
    </w:p>
    <w:p w:rsidR="000E46D5" w:rsidRPr="00FE24E1" w:rsidRDefault="000E46D5" w:rsidP="008B310B">
      <w:pPr>
        <w:pStyle w:val="Text"/>
        <w:rPr>
          <w:i/>
          <w:lang w:val="it-IT"/>
        </w:rPr>
      </w:pPr>
    </w:p>
    <w:tbl>
      <w:tblPr>
        <w:tblW w:w="11907" w:type="dxa"/>
        <w:tblInd w:w="-7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9979"/>
        <w:gridCol w:w="1219"/>
      </w:tblGrid>
      <w:tr w:rsidR="000E46D5" w:rsidRPr="00BC7DD6" w:rsidTr="009D4334">
        <w:trPr>
          <w:trHeight w:val="1129"/>
        </w:trPr>
        <w:tc>
          <w:tcPr>
            <w:tcW w:w="709" w:type="dxa"/>
            <w:shd w:val="clear" w:color="auto" w:fill="FFFFFF"/>
          </w:tcPr>
          <w:p w:rsidR="000E46D5" w:rsidRPr="009D4334" w:rsidRDefault="000E46D5" w:rsidP="004A6F4D">
            <w:pPr>
              <w:rPr>
                <w:lang w:val="it-IT"/>
              </w:rPr>
            </w:pPr>
          </w:p>
        </w:tc>
        <w:tc>
          <w:tcPr>
            <w:tcW w:w="9979" w:type="dxa"/>
            <w:shd w:val="clear" w:color="auto" w:fill="FFFFFF"/>
          </w:tcPr>
          <w:p w:rsidR="000E46D5" w:rsidRPr="009D4334" w:rsidRDefault="000E46D5" w:rsidP="004A6F4D">
            <w:pPr>
              <w:pStyle w:val="Borduretableau"/>
              <w:rPr>
                <w:lang w:val="it-IT"/>
              </w:rPr>
            </w:pPr>
          </w:p>
          <w:p w:rsidR="000E46D5" w:rsidRPr="009D4334" w:rsidRDefault="000E46D5" w:rsidP="004A6F4D">
            <w:pPr>
              <w:pStyle w:val="Contacttitle"/>
              <w:rPr>
                <w:lang w:val="it-IT"/>
              </w:rPr>
            </w:pPr>
            <w:r w:rsidRPr="009D4334">
              <w:rPr>
                <w:lang w:val="it-IT"/>
              </w:rPr>
              <w:t>Contatti</w:t>
            </w:r>
          </w:p>
          <w:p w:rsidR="000E46D5" w:rsidRPr="009D4334" w:rsidRDefault="000E46D5" w:rsidP="004A6F4D">
            <w:pPr>
              <w:pStyle w:val="Contactname"/>
              <w:rPr>
                <w:b/>
                <w:sz w:val="16"/>
                <w:lang w:val="en-GB"/>
              </w:rPr>
            </w:pPr>
            <w:r w:rsidRPr="009D4334">
              <w:rPr>
                <w:b/>
                <w:bCs/>
                <w:sz w:val="15"/>
                <w:szCs w:val="15"/>
                <w:lang w:val="it-IT"/>
              </w:rPr>
              <w:t xml:space="preserve">Sabrina Citterio </w:t>
            </w:r>
            <w:r w:rsidRPr="009D4334">
              <w:rPr>
                <w:sz w:val="15"/>
                <w:szCs w:val="15"/>
                <w:lang w:val="it-IT"/>
              </w:rPr>
              <w:t>- Tel</w:t>
            </w:r>
            <w:r w:rsidRPr="009D4334">
              <w:rPr>
                <w:color w:val="1F497D"/>
                <w:sz w:val="15"/>
                <w:szCs w:val="15"/>
                <w:lang w:val="it-IT"/>
              </w:rPr>
              <w:t>.</w:t>
            </w:r>
            <w:r w:rsidRPr="009D4334">
              <w:rPr>
                <w:sz w:val="15"/>
                <w:szCs w:val="15"/>
                <w:lang w:val="it-IT"/>
              </w:rPr>
              <w:t xml:space="preserve"> +39 02 26904 960 – +39 347 49 30 279;</w:t>
            </w:r>
            <w:r w:rsidRPr="009D4334">
              <w:rPr>
                <w:rStyle w:val="Hyperlink"/>
                <w:b/>
                <w:bCs/>
                <w:sz w:val="15"/>
                <w:szCs w:val="15"/>
                <w:lang w:val="it-IT"/>
              </w:rPr>
              <w:t xml:space="preserve"> </w:t>
            </w:r>
            <w:hyperlink r:id="rId13" w:history="1">
              <w:r w:rsidRPr="009D4334">
                <w:rPr>
                  <w:rStyle w:val="Hyperlink"/>
                  <w:b/>
                  <w:bCs/>
                  <w:sz w:val="15"/>
                  <w:szCs w:val="15"/>
                  <w:lang w:val="it-IT"/>
                </w:rPr>
                <w:t>sabrina.citterio@edenred.com</w:t>
              </w:r>
            </w:hyperlink>
            <w:r w:rsidRPr="009D4334">
              <w:rPr>
                <w:rStyle w:val="Hyperlink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9D4334">
              <w:rPr>
                <w:sz w:val="15"/>
                <w:szCs w:val="15"/>
                <w:lang w:val="it-IT"/>
              </w:rPr>
              <w:t>Corporate Communication Edenred</w:t>
            </w:r>
            <w:r w:rsidRPr="009D4334">
              <w:rPr>
                <w:b/>
                <w:sz w:val="16"/>
                <w:lang w:val="it-IT"/>
              </w:rPr>
              <w:t xml:space="preserve"> </w:t>
            </w:r>
            <w:r w:rsidRPr="009D4334">
              <w:rPr>
                <w:b/>
                <w:bCs/>
                <w:sz w:val="15"/>
                <w:szCs w:val="15"/>
                <w:lang w:val="it-IT"/>
              </w:rPr>
              <w:t xml:space="preserve">Barbara Papini - </w:t>
            </w:r>
            <w:r w:rsidRPr="009D4334">
              <w:rPr>
                <w:sz w:val="15"/>
                <w:szCs w:val="15"/>
                <w:lang w:val="it-IT"/>
              </w:rPr>
              <w:t>Tel</w:t>
            </w:r>
            <w:r w:rsidRPr="009D4334">
              <w:rPr>
                <w:color w:val="auto"/>
                <w:sz w:val="15"/>
                <w:szCs w:val="15"/>
                <w:lang w:val="it-IT"/>
              </w:rPr>
              <w:t xml:space="preserve">. </w:t>
            </w:r>
            <w:r w:rsidRPr="009D4334">
              <w:rPr>
                <w:color w:val="auto"/>
                <w:sz w:val="15"/>
                <w:szCs w:val="15"/>
                <w:lang w:val="en-GB"/>
              </w:rPr>
              <w:t>+39 02</w:t>
            </w:r>
            <w:r w:rsidRPr="009D4334">
              <w:rPr>
                <w:sz w:val="15"/>
                <w:szCs w:val="15"/>
                <w:lang w:val="en-GB"/>
              </w:rPr>
              <w:t xml:space="preserve"> 31804 708  - +39 335. 61 13 555</w:t>
            </w:r>
            <w:r w:rsidRPr="009D4334">
              <w:rPr>
                <w:b/>
                <w:bCs/>
                <w:sz w:val="15"/>
                <w:szCs w:val="15"/>
                <w:lang w:val="en-GB"/>
              </w:rPr>
              <w:t xml:space="preserve">; </w:t>
            </w:r>
            <w:hyperlink r:id="rId14" w:history="1">
              <w:r w:rsidRPr="009D4334">
                <w:rPr>
                  <w:rStyle w:val="Hyperlink"/>
                  <w:b/>
                  <w:bCs/>
                  <w:sz w:val="15"/>
                  <w:szCs w:val="15"/>
                  <w:lang w:val="en-GB"/>
                </w:rPr>
                <w:t>barbara.papini@fleishmaneurope.com</w:t>
              </w:r>
            </w:hyperlink>
            <w:r w:rsidRPr="009D4334">
              <w:rPr>
                <w:rStyle w:val="Hyperlink"/>
                <w:b/>
                <w:bCs/>
                <w:sz w:val="15"/>
                <w:szCs w:val="15"/>
                <w:lang w:val="en-GB"/>
              </w:rPr>
              <w:t xml:space="preserve"> </w:t>
            </w:r>
            <w:r w:rsidRPr="009D4334">
              <w:rPr>
                <w:sz w:val="15"/>
                <w:szCs w:val="15"/>
                <w:lang w:val="en-GB"/>
              </w:rPr>
              <w:t>Account Director</w:t>
            </w:r>
            <w:r w:rsidRPr="009D4334">
              <w:rPr>
                <w:b/>
                <w:sz w:val="16"/>
                <w:lang w:val="en-GB"/>
              </w:rPr>
              <w:t xml:space="preserve"> </w:t>
            </w:r>
          </w:p>
          <w:p w:rsidR="000E46D5" w:rsidRPr="009D4334" w:rsidRDefault="000E46D5" w:rsidP="004A6F4D">
            <w:pPr>
              <w:pStyle w:val="Contactname"/>
              <w:rPr>
                <w:lang w:val="en-GB"/>
              </w:rPr>
            </w:pPr>
            <w:r w:rsidRPr="009D4334">
              <w:rPr>
                <w:b/>
                <w:bCs/>
                <w:sz w:val="15"/>
                <w:szCs w:val="15"/>
                <w:lang w:val="en-GB"/>
              </w:rPr>
              <w:t xml:space="preserve">Grazia Coppola - </w:t>
            </w:r>
            <w:r w:rsidRPr="009D4334">
              <w:rPr>
                <w:sz w:val="15"/>
                <w:szCs w:val="15"/>
                <w:lang w:val="en-GB"/>
              </w:rPr>
              <w:t>Tel</w:t>
            </w:r>
            <w:r w:rsidRPr="009D4334">
              <w:rPr>
                <w:color w:val="auto"/>
                <w:sz w:val="15"/>
                <w:szCs w:val="15"/>
                <w:lang w:val="en-GB"/>
              </w:rPr>
              <w:t xml:space="preserve"> +39 02 31804</w:t>
            </w:r>
            <w:r w:rsidRPr="009D4334">
              <w:rPr>
                <w:sz w:val="15"/>
                <w:szCs w:val="15"/>
                <w:lang w:val="en-GB"/>
              </w:rPr>
              <w:t xml:space="preserve"> 713;</w:t>
            </w:r>
            <w:r w:rsidRPr="009D4334">
              <w:rPr>
                <w:b/>
                <w:bCs/>
                <w:sz w:val="15"/>
                <w:szCs w:val="15"/>
                <w:lang w:val="en-GB"/>
              </w:rPr>
              <w:t xml:space="preserve"> </w:t>
            </w:r>
            <w:hyperlink r:id="rId15" w:history="1">
              <w:r w:rsidRPr="009D4334">
                <w:rPr>
                  <w:rStyle w:val="Hyperlink"/>
                  <w:b/>
                  <w:bCs/>
                  <w:sz w:val="15"/>
                  <w:szCs w:val="15"/>
                  <w:lang w:val="en-GB"/>
                </w:rPr>
                <w:t>grazia.coppola@fleishmaneurope.com</w:t>
              </w:r>
            </w:hyperlink>
            <w:r w:rsidRPr="009D4334">
              <w:rPr>
                <w:color w:val="1F497D"/>
                <w:sz w:val="15"/>
                <w:szCs w:val="15"/>
                <w:lang w:val="en-GB"/>
              </w:rPr>
              <w:t xml:space="preserve"> </w:t>
            </w:r>
            <w:r w:rsidRPr="009D4334">
              <w:rPr>
                <w:sz w:val="15"/>
                <w:szCs w:val="15"/>
                <w:lang w:val="en-GB"/>
              </w:rPr>
              <w:t>Account Executive</w:t>
            </w:r>
          </w:p>
        </w:tc>
        <w:tc>
          <w:tcPr>
            <w:tcW w:w="1219" w:type="dxa"/>
            <w:shd w:val="clear" w:color="auto" w:fill="FFFFFF"/>
          </w:tcPr>
          <w:p w:rsidR="000E46D5" w:rsidRPr="009D4334" w:rsidRDefault="000E46D5" w:rsidP="004A6F4D">
            <w:pPr>
              <w:pStyle w:val="Borduretableau"/>
              <w:rPr>
                <w:lang w:val="en-GB"/>
              </w:rPr>
            </w:pPr>
          </w:p>
        </w:tc>
      </w:tr>
    </w:tbl>
    <w:p w:rsidR="000E46D5" w:rsidRPr="008B310B" w:rsidRDefault="000E46D5" w:rsidP="00AF6779">
      <w:bookmarkStart w:id="0" w:name="_GoBack"/>
      <w:bookmarkEnd w:id="0"/>
      <w:r>
        <w:rPr>
          <w:noProof/>
          <w:lang w:val="it-IT" w:eastAsia="it-IT"/>
        </w:rPr>
        <w:pict>
          <v:shape id="_x0000_s1031" style="position:absolute;margin-left:547.15pt;margin-top:-79pt;width:48.2pt;height:6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" path="m1160,v,,,110,,220c1056,1358,30,1350,30,1350v,,-23,-4,-30,20c3,1398,30,1400,30,1400v,,1058,6,1130,1130c1160,2644,1160,2760,1160,2760r1020,l2180,,1160,xe" fillcolor="#55517b" stroked="f" strokecolor="#dc291a" strokeweight=".25pt">
            <v:path arrowok="t" o:connecttype="custom" o:connectlocs="91463263,0;91463263,17332790;2365444,106360977;0,107936762;2365444,110300439;91463263,199328626;91463263,217449308;171887789,217449308;171887789,0;91463263,0" o:connectangles="0,0,0,0,0,0,0,0,0,0"/>
            <o:lock v:ext="edit" aspectratio="t"/>
            <w10:wrap anchorx="page"/>
            <w10:anchorlock/>
          </v:shape>
        </w:pict>
      </w:r>
      <w:r>
        <w:rPr>
          <w:noProof/>
          <w:lang w:val="it-IT" w:eastAsia="it-IT"/>
        </w:rPr>
        <w:pict>
          <v:shape id="Freeform 8" o:spid="_x0000_s1032" style="position:absolute;margin-left:547.15pt;margin-top:570.45pt;width:48.2pt;height:6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" path="m1160,v,,,110,,220c1056,1358,30,1350,30,1350v,,-23,-4,-30,20c3,1398,30,1400,30,1400v,,1058,6,1130,1130c1160,2644,1160,2760,1160,2760r1020,l2180,,1160,xe" fillcolor="#eeece1" stroked="f" strokecolor="#dc291a" strokeweight=".25pt">
            <v:path arrowok="t" o:connecttype="custom" o:connectlocs="325726,0;325726,61751;8424,378929;0,384543;8424,392964;325726,710142;325726,774700;612140,774700;612140,0;325726,0" o:connectangles="0,0,0,0,0,0,0,0,0,0"/>
            <o:lock v:ext="edit" aspectratio="t"/>
            <w10:wrap anchorx="page"/>
            <w10:anchorlock/>
          </v:shape>
        </w:pict>
      </w:r>
      <w:r>
        <w:rPr>
          <w:noProof/>
          <w:lang w:val="it-IT" w:eastAsia="it-IT"/>
        </w:rPr>
        <w:pict>
          <v:rect id="_x0000_s1033" style="position:absolute;margin-left:572.4pt;margin-top:14.25pt;width:22.7pt;height:841.9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qVgAIAAPw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" fillcolor="#55517b" stroked="f">
            <w10:wrap anchorx="page" anchory="page"/>
            <w10:anchorlock/>
          </v:rect>
        </w:pict>
      </w:r>
    </w:p>
    <w:sectPr w:rsidR="000E46D5" w:rsidRPr="008B310B" w:rsidSect="005C385C">
      <w:type w:val="continuous"/>
      <w:pgSz w:w="11904" w:h="16838"/>
      <w:pgMar w:top="284" w:right="1219" w:bottom="284" w:left="709" w:header="284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D5" w:rsidRDefault="000E46D5">
      <w:pPr>
        <w:spacing w:line="240" w:lineRule="auto"/>
      </w:pPr>
      <w:r>
        <w:separator/>
      </w:r>
    </w:p>
  </w:endnote>
  <w:endnote w:type="continuationSeparator" w:id="0">
    <w:p w:rsidR="000E46D5" w:rsidRDefault="000E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5" w:rsidRPr="009777F3" w:rsidRDefault="000E46D5" w:rsidP="005C385C">
    <w:pPr>
      <w:pStyle w:val="Pagefooter"/>
    </w:pPr>
    <w:r w:rsidRPr="009777F3">
      <w:t xml:space="preserve">www.edenred.com | page </w:t>
    </w:r>
    <w:r w:rsidRPr="009777F3">
      <w:fldChar w:fldCharType="begin"/>
    </w:r>
    <w:r w:rsidRPr="009777F3">
      <w:instrText xml:space="preserve"> </w:instrText>
    </w:r>
    <w:r>
      <w:instrText>PAGE</w:instrText>
    </w:r>
    <w:r w:rsidRPr="009777F3">
      <w:instrText xml:space="preserve">  \* MERGEFORMAT </w:instrText>
    </w:r>
    <w:r w:rsidRPr="009777F3">
      <w:fldChar w:fldCharType="separate"/>
    </w:r>
    <w:r>
      <w:rPr>
        <w:noProof/>
      </w:rPr>
      <w:t>2</w:t>
    </w:r>
    <w:r w:rsidRPr="009777F3">
      <w:fldChar w:fldCharType="end"/>
    </w:r>
    <w:r w:rsidRPr="009777F3">
      <w:t>/</w:t>
    </w:r>
    <w:fldSimple w:instr=" NUMPAGES  \* MERGEFORMAT ">
      <w:r>
        <w:rPr>
          <w:noProof/>
        </w:rPr>
        <w:t>2</w:t>
      </w:r>
    </w:fldSimple>
  </w:p>
  <w:p w:rsidR="000E46D5" w:rsidRDefault="000E46D5" w:rsidP="005C385C">
    <w:pPr>
      <w:pStyle w:val="Footer"/>
      <w:tabs>
        <w:tab w:val="clear" w:pos="4536"/>
        <w:tab w:val="clear" w:pos="9072"/>
      </w:tabs>
      <w:spacing w:line="25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5" w:rsidRDefault="000E46D5" w:rsidP="005C385C">
    <w:pPr>
      <w:pStyle w:val="Footer"/>
      <w:tabs>
        <w:tab w:val="clear" w:pos="4536"/>
        <w:tab w:val="clear" w:pos="9072"/>
      </w:tabs>
      <w:spacing w:line="200" w:lineRule="exact"/>
    </w:pPr>
  </w:p>
  <w:p w:rsidR="000E46D5" w:rsidRDefault="000E46D5" w:rsidP="005C385C">
    <w:pPr>
      <w:pStyle w:val="Footer"/>
      <w:tabs>
        <w:tab w:val="clear" w:pos="4536"/>
        <w:tab w:val="clear" w:pos="9072"/>
      </w:tabs>
      <w:spacing w:line="25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D5" w:rsidRDefault="000E46D5">
      <w:pPr>
        <w:spacing w:line="240" w:lineRule="auto"/>
      </w:pPr>
      <w:r>
        <w:separator/>
      </w:r>
    </w:p>
  </w:footnote>
  <w:footnote w:type="continuationSeparator" w:id="0">
    <w:p w:rsidR="000E46D5" w:rsidRDefault="000E46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5" w:rsidRDefault="000E46D5" w:rsidP="005C385C">
    <w:pPr>
      <w:pStyle w:val="Header"/>
      <w:tabs>
        <w:tab w:val="clear" w:pos="4536"/>
        <w:tab w:val="clear" w:pos="9072"/>
      </w:tabs>
      <w:spacing w:line="260" w:lineRule="exact"/>
    </w:pPr>
  </w:p>
  <w:p w:rsidR="000E46D5" w:rsidRDefault="000E46D5" w:rsidP="005C385C">
    <w:pPr>
      <w:pStyle w:val="Header"/>
      <w:tabs>
        <w:tab w:val="clear" w:pos="4536"/>
        <w:tab w:val="clear" w:pos="9072"/>
      </w:tabs>
      <w:spacing w:line="260" w:lineRule="exact"/>
    </w:pPr>
  </w:p>
  <w:p w:rsidR="000E46D5" w:rsidRDefault="000E46D5" w:rsidP="005C385C">
    <w:pPr>
      <w:pStyle w:val="Header"/>
      <w:tabs>
        <w:tab w:val="clear" w:pos="4536"/>
        <w:tab w:val="clear" w:pos="9072"/>
      </w:tabs>
      <w:spacing w:line="260" w:lineRule="exact"/>
    </w:pPr>
  </w:p>
  <w:p w:rsidR="000E46D5" w:rsidRDefault="000E46D5" w:rsidP="005C385C">
    <w:pPr>
      <w:pStyle w:val="Header"/>
      <w:tabs>
        <w:tab w:val="clear" w:pos="4536"/>
        <w:tab w:val="clear" w:pos="9072"/>
      </w:tabs>
      <w:spacing w:line="33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5" w:rsidRDefault="000E46D5" w:rsidP="005C385C">
    <w:pPr>
      <w:pStyle w:val="Header"/>
      <w:tabs>
        <w:tab w:val="clear" w:pos="4536"/>
        <w:tab w:val="clear" w:pos="9072"/>
      </w:tabs>
      <w:spacing w:line="284" w:lineRule="exact"/>
    </w:pPr>
    <w:r>
      <w:rPr>
        <w:noProof/>
        <w:lang w:val="it-IT" w:eastAsia="it-IT"/>
      </w:rPr>
      <w:pict>
        <v:rect id="Rectangle 2" o:spid="_x0000_s2049" style="position:absolute;margin-left:0;margin-top:0;width:595.3pt;height:85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" fillcolor="#cac0b6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10"/>
    <w:multiLevelType w:val="hybridMultilevel"/>
    <w:tmpl w:val="BE983CCC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C783B"/>
    <w:multiLevelType w:val="multilevel"/>
    <w:tmpl w:val="99A6F6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6E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D246B"/>
    <w:multiLevelType w:val="hybridMultilevel"/>
    <w:tmpl w:val="AC6E7B54"/>
    <w:lvl w:ilvl="0" w:tplc="0410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3">
    <w:nsid w:val="0CE56E30"/>
    <w:multiLevelType w:val="hybridMultilevel"/>
    <w:tmpl w:val="388809F4"/>
    <w:lvl w:ilvl="0" w:tplc="8CC2C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 w:tplc="243C3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C299C"/>
    <w:multiLevelType w:val="hybridMultilevel"/>
    <w:tmpl w:val="0890CA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A73F0"/>
    <w:multiLevelType w:val="hybridMultilevel"/>
    <w:tmpl w:val="F25A0570"/>
    <w:lvl w:ilvl="0" w:tplc="D0B4F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2032E"/>
    <w:multiLevelType w:val="multilevel"/>
    <w:tmpl w:val="13B8F326"/>
    <w:lvl w:ilvl="0">
      <w:start w:val="1"/>
      <w:numFmt w:val="bullet"/>
      <w:lvlText w:val="•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975ED"/>
    <w:multiLevelType w:val="hybridMultilevel"/>
    <w:tmpl w:val="05E81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7505A"/>
    <w:multiLevelType w:val="hybridMultilevel"/>
    <w:tmpl w:val="8D56A830"/>
    <w:lvl w:ilvl="0" w:tplc="8CC2C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 w:tplc="31F0B1DE">
      <w:start w:val="1"/>
      <w:numFmt w:val="bullet"/>
      <w:pStyle w:val="Secondlevelof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D1B95"/>
    <w:multiLevelType w:val="hybridMultilevel"/>
    <w:tmpl w:val="A3E03EFC"/>
    <w:lvl w:ilvl="0" w:tplc="097AF340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C6334B"/>
    <w:multiLevelType w:val="hybridMultilevel"/>
    <w:tmpl w:val="6028786A"/>
    <w:lvl w:ilvl="0" w:tplc="02423D0A">
      <w:start w:val="1"/>
      <w:numFmt w:val="bullet"/>
      <w:lvlText w:val="•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/>
        <w:i w:val="0"/>
        <w:color w:val="007EA3"/>
        <w:sz w:val="20"/>
      </w:rPr>
    </w:lvl>
    <w:lvl w:ilvl="1" w:tplc="243C3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636FB"/>
    <w:multiLevelType w:val="multilevel"/>
    <w:tmpl w:val="747665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7169C"/>
    <w:multiLevelType w:val="hybridMultilevel"/>
    <w:tmpl w:val="9D1CC7DE"/>
    <w:lvl w:ilvl="0" w:tplc="0AD01702">
      <w:start w:val="1"/>
      <w:numFmt w:val="bullet"/>
      <w:pStyle w:val="Bulletlis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55517B"/>
        <w:sz w:val="20"/>
      </w:rPr>
    </w:lvl>
    <w:lvl w:ilvl="1" w:tplc="243C3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40B02"/>
    <w:multiLevelType w:val="multilevel"/>
    <w:tmpl w:val="747665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E0F21"/>
    <w:multiLevelType w:val="hybridMultilevel"/>
    <w:tmpl w:val="1B6C4B12"/>
    <w:lvl w:ilvl="0" w:tplc="70D636BE">
      <w:start w:val="1"/>
      <w:numFmt w:val="bullet"/>
      <w:pStyle w:val="Framebulletlist"/>
      <w:lvlText w:val="•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/>
        <w:i w:val="0"/>
        <w:color w:val="55517B"/>
        <w:sz w:val="20"/>
      </w:rPr>
    </w:lvl>
    <w:lvl w:ilvl="1" w:tplc="243C3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7298"/>
    <w:multiLevelType w:val="multilevel"/>
    <w:tmpl w:val="747665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C360B"/>
    <w:multiLevelType w:val="multilevel"/>
    <w:tmpl w:val="747665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41950"/>
    <w:multiLevelType w:val="hybridMultilevel"/>
    <w:tmpl w:val="92FC38B0"/>
    <w:lvl w:ilvl="0" w:tplc="5C82A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DC291A"/>
        <w:sz w:val="20"/>
      </w:rPr>
    </w:lvl>
    <w:lvl w:ilvl="1" w:tplc="F8903B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8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3262"/>
    <w:multiLevelType w:val="hybridMultilevel"/>
    <w:tmpl w:val="87C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2677"/>
    <w:multiLevelType w:val="hybridMultilevel"/>
    <w:tmpl w:val="56FA3F26"/>
    <w:lvl w:ilvl="0" w:tplc="3A1C4C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7EA3"/>
        <w:sz w:val="20"/>
      </w:rPr>
    </w:lvl>
    <w:lvl w:ilvl="1" w:tplc="243C34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DC291A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26AFD"/>
    <w:multiLevelType w:val="hybridMultilevel"/>
    <w:tmpl w:val="99A6F64C"/>
    <w:lvl w:ilvl="0" w:tplc="8CC2C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 w:tplc="5858B3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6E00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6"/>
  </w:num>
  <w:num w:numId="8">
    <w:abstractNumId w:val="20"/>
  </w:num>
  <w:num w:numId="9">
    <w:abstractNumId w:val="1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12"/>
  </w:num>
  <w:num w:numId="15">
    <w:abstractNumId w:val="14"/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1E0"/>
    <w:rsid w:val="00000D28"/>
    <w:rsid w:val="00006E1D"/>
    <w:rsid w:val="00016838"/>
    <w:rsid w:val="00036DC7"/>
    <w:rsid w:val="00040444"/>
    <w:rsid w:val="00042858"/>
    <w:rsid w:val="00056297"/>
    <w:rsid w:val="00057B04"/>
    <w:rsid w:val="00082527"/>
    <w:rsid w:val="00087605"/>
    <w:rsid w:val="000B311C"/>
    <w:rsid w:val="000B5FAE"/>
    <w:rsid w:val="000C7FC4"/>
    <w:rsid w:val="000E2EBC"/>
    <w:rsid w:val="000E46D5"/>
    <w:rsid w:val="000F10E3"/>
    <w:rsid w:val="000F5065"/>
    <w:rsid w:val="001014E1"/>
    <w:rsid w:val="00101638"/>
    <w:rsid w:val="00110CF3"/>
    <w:rsid w:val="00110D25"/>
    <w:rsid w:val="00131F88"/>
    <w:rsid w:val="00136B1D"/>
    <w:rsid w:val="00137C36"/>
    <w:rsid w:val="001456CA"/>
    <w:rsid w:val="0014700E"/>
    <w:rsid w:val="001471D4"/>
    <w:rsid w:val="001501E1"/>
    <w:rsid w:val="001513FB"/>
    <w:rsid w:val="00152157"/>
    <w:rsid w:val="00155618"/>
    <w:rsid w:val="00161878"/>
    <w:rsid w:val="001678F8"/>
    <w:rsid w:val="00173B0D"/>
    <w:rsid w:val="00176B30"/>
    <w:rsid w:val="001771ED"/>
    <w:rsid w:val="00181907"/>
    <w:rsid w:val="001B2947"/>
    <w:rsid w:val="001B402B"/>
    <w:rsid w:val="001C3209"/>
    <w:rsid w:val="001C56FF"/>
    <w:rsid w:val="001D11DA"/>
    <w:rsid w:val="001F0554"/>
    <w:rsid w:val="00205A8A"/>
    <w:rsid w:val="00206E84"/>
    <w:rsid w:val="0021290F"/>
    <w:rsid w:val="002156F8"/>
    <w:rsid w:val="00230273"/>
    <w:rsid w:val="002307FD"/>
    <w:rsid w:val="00235B7F"/>
    <w:rsid w:val="00237E4D"/>
    <w:rsid w:val="002435A4"/>
    <w:rsid w:val="00246CB5"/>
    <w:rsid w:val="00254598"/>
    <w:rsid w:val="00265908"/>
    <w:rsid w:val="0027276B"/>
    <w:rsid w:val="00276304"/>
    <w:rsid w:val="00281D5E"/>
    <w:rsid w:val="0028269A"/>
    <w:rsid w:val="002A1EE3"/>
    <w:rsid w:val="002B0011"/>
    <w:rsid w:val="002B1988"/>
    <w:rsid w:val="002C46B7"/>
    <w:rsid w:val="002D27F3"/>
    <w:rsid w:val="002F4EAF"/>
    <w:rsid w:val="003003F4"/>
    <w:rsid w:val="00322AF3"/>
    <w:rsid w:val="00325702"/>
    <w:rsid w:val="00337546"/>
    <w:rsid w:val="0033790A"/>
    <w:rsid w:val="003517C8"/>
    <w:rsid w:val="0035756A"/>
    <w:rsid w:val="00364203"/>
    <w:rsid w:val="00382E5D"/>
    <w:rsid w:val="003A0960"/>
    <w:rsid w:val="003A16D8"/>
    <w:rsid w:val="003A6282"/>
    <w:rsid w:val="003A72F3"/>
    <w:rsid w:val="003B3E4D"/>
    <w:rsid w:val="003C3DEF"/>
    <w:rsid w:val="003C452F"/>
    <w:rsid w:val="003D0D20"/>
    <w:rsid w:val="003D3652"/>
    <w:rsid w:val="003D4F2E"/>
    <w:rsid w:val="003D7DB4"/>
    <w:rsid w:val="003E3BE4"/>
    <w:rsid w:val="003E6BC6"/>
    <w:rsid w:val="003E7910"/>
    <w:rsid w:val="004030EF"/>
    <w:rsid w:val="00407738"/>
    <w:rsid w:val="00414ACA"/>
    <w:rsid w:val="00421C53"/>
    <w:rsid w:val="00422C0E"/>
    <w:rsid w:val="0042520D"/>
    <w:rsid w:val="00433126"/>
    <w:rsid w:val="00451524"/>
    <w:rsid w:val="00451A4E"/>
    <w:rsid w:val="0045417D"/>
    <w:rsid w:val="00457B1C"/>
    <w:rsid w:val="00461EF9"/>
    <w:rsid w:val="00475142"/>
    <w:rsid w:val="0047579C"/>
    <w:rsid w:val="00487718"/>
    <w:rsid w:val="00494A17"/>
    <w:rsid w:val="004978C6"/>
    <w:rsid w:val="004A45C8"/>
    <w:rsid w:val="004A66CB"/>
    <w:rsid w:val="004A6F4D"/>
    <w:rsid w:val="004B1212"/>
    <w:rsid w:val="004B4155"/>
    <w:rsid w:val="004C5C81"/>
    <w:rsid w:val="004E743A"/>
    <w:rsid w:val="005023B0"/>
    <w:rsid w:val="00505E51"/>
    <w:rsid w:val="00506011"/>
    <w:rsid w:val="00507156"/>
    <w:rsid w:val="00513AA3"/>
    <w:rsid w:val="00514CDD"/>
    <w:rsid w:val="005171F2"/>
    <w:rsid w:val="00517B23"/>
    <w:rsid w:val="00533978"/>
    <w:rsid w:val="00542D51"/>
    <w:rsid w:val="00551C6F"/>
    <w:rsid w:val="00555C70"/>
    <w:rsid w:val="00557BF3"/>
    <w:rsid w:val="005639C4"/>
    <w:rsid w:val="005725A6"/>
    <w:rsid w:val="0058423C"/>
    <w:rsid w:val="005B7713"/>
    <w:rsid w:val="005C385C"/>
    <w:rsid w:val="005C4A22"/>
    <w:rsid w:val="005C76B2"/>
    <w:rsid w:val="005D559B"/>
    <w:rsid w:val="005F15CB"/>
    <w:rsid w:val="005F5A22"/>
    <w:rsid w:val="005F5B33"/>
    <w:rsid w:val="005F615C"/>
    <w:rsid w:val="00600665"/>
    <w:rsid w:val="00607BD6"/>
    <w:rsid w:val="00612353"/>
    <w:rsid w:val="00624D9F"/>
    <w:rsid w:val="00642CE5"/>
    <w:rsid w:val="00650537"/>
    <w:rsid w:val="00656AEA"/>
    <w:rsid w:val="00661E6A"/>
    <w:rsid w:val="00664802"/>
    <w:rsid w:val="00666EE2"/>
    <w:rsid w:val="006712E2"/>
    <w:rsid w:val="00680134"/>
    <w:rsid w:val="00697824"/>
    <w:rsid w:val="006A37B1"/>
    <w:rsid w:val="006C2A23"/>
    <w:rsid w:val="006C7A54"/>
    <w:rsid w:val="006D2D87"/>
    <w:rsid w:val="006E41C8"/>
    <w:rsid w:val="006E7600"/>
    <w:rsid w:val="006F4B05"/>
    <w:rsid w:val="00702145"/>
    <w:rsid w:val="00710082"/>
    <w:rsid w:val="00711E08"/>
    <w:rsid w:val="00712DDA"/>
    <w:rsid w:val="007208C7"/>
    <w:rsid w:val="00726B69"/>
    <w:rsid w:val="007301D7"/>
    <w:rsid w:val="00734BBF"/>
    <w:rsid w:val="00735737"/>
    <w:rsid w:val="00745587"/>
    <w:rsid w:val="00745CB0"/>
    <w:rsid w:val="00761BA1"/>
    <w:rsid w:val="00763755"/>
    <w:rsid w:val="0076429C"/>
    <w:rsid w:val="00765338"/>
    <w:rsid w:val="007670E4"/>
    <w:rsid w:val="0077232E"/>
    <w:rsid w:val="0077397C"/>
    <w:rsid w:val="00780FB9"/>
    <w:rsid w:val="00784813"/>
    <w:rsid w:val="0078687E"/>
    <w:rsid w:val="00792E3E"/>
    <w:rsid w:val="00794A62"/>
    <w:rsid w:val="007B7D1B"/>
    <w:rsid w:val="007C3B2D"/>
    <w:rsid w:val="007C3FD5"/>
    <w:rsid w:val="007C49CB"/>
    <w:rsid w:val="007C6614"/>
    <w:rsid w:val="007D14F6"/>
    <w:rsid w:val="007D176D"/>
    <w:rsid w:val="007E0E60"/>
    <w:rsid w:val="007E59E8"/>
    <w:rsid w:val="007F6231"/>
    <w:rsid w:val="00802234"/>
    <w:rsid w:val="008022FC"/>
    <w:rsid w:val="0081426C"/>
    <w:rsid w:val="00814B5D"/>
    <w:rsid w:val="008152DD"/>
    <w:rsid w:val="00844147"/>
    <w:rsid w:val="00847100"/>
    <w:rsid w:val="00850602"/>
    <w:rsid w:val="00862786"/>
    <w:rsid w:val="00864287"/>
    <w:rsid w:val="0087010F"/>
    <w:rsid w:val="0087025F"/>
    <w:rsid w:val="00882EF6"/>
    <w:rsid w:val="00883B79"/>
    <w:rsid w:val="00885053"/>
    <w:rsid w:val="00895197"/>
    <w:rsid w:val="00897B95"/>
    <w:rsid w:val="008A0258"/>
    <w:rsid w:val="008A1A88"/>
    <w:rsid w:val="008A24D7"/>
    <w:rsid w:val="008A31E0"/>
    <w:rsid w:val="008B310B"/>
    <w:rsid w:val="008B79F2"/>
    <w:rsid w:val="008B7AC4"/>
    <w:rsid w:val="008D1860"/>
    <w:rsid w:val="008D3B5F"/>
    <w:rsid w:val="008E1311"/>
    <w:rsid w:val="008E571E"/>
    <w:rsid w:val="008F4A04"/>
    <w:rsid w:val="008F4A23"/>
    <w:rsid w:val="009069FF"/>
    <w:rsid w:val="00910FEA"/>
    <w:rsid w:val="00914741"/>
    <w:rsid w:val="0092154D"/>
    <w:rsid w:val="0092335A"/>
    <w:rsid w:val="009325A0"/>
    <w:rsid w:val="00946328"/>
    <w:rsid w:val="00957F45"/>
    <w:rsid w:val="0096438F"/>
    <w:rsid w:val="00974E9E"/>
    <w:rsid w:val="009777F3"/>
    <w:rsid w:val="00986EAA"/>
    <w:rsid w:val="009A044B"/>
    <w:rsid w:val="009D2A1C"/>
    <w:rsid w:val="009D4334"/>
    <w:rsid w:val="009D67FA"/>
    <w:rsid w:val="009F20B1"/>
    <w:rsid w:val="009F7D2B"/>
    <w:rsid w:val="00A06860"/>
    <w:rsid w:val="00A11F33"/>
    <w:rsid w:val="00A164C3"/>
    <w:rsid w:val="00A27125"/>
    <w:rsid w:val="00A2724C"/>
    <w:rsid w:val="00A31F10"/>
    <w:rsid w:val="00A33717"/>
    <w:rsid w:val="00A33B36"/>
    <w:rsid w:val="00A43B8F"/>
    <w:rsid w:val="00A445DF"/>
    <w:rsid w:val="00A508CB"/>
    <w:rsid w:val="00A542C2"/>
    <w:rsid w:val="00A5459E"/>
    <w:rsid w:val="00A63FE0"/>
    <w:rsid w:val="00A660E0"/>
    <w:rsid w:val="00A846FD"/>
    <w:rsid w:val="00A8716B"/>
    <w:rsid w:val="00A910A6"/>
    <w:rsid w:val="00A95E22"/>
    <w:rsid w:val="00AA4D37"/>
    <w:rsid w:val="00AB2B88"/>
    <w:rsid w:val="00AB3D67"/>
    <w:rsid w:val="00AC5CC6"/>
    <w:rsid w:val="00AD09D8"/>
    <w:rsid w:val="00AF6779"/>
    <w:rsid w:val="00B05ADC"/>
    <w:rsid w:val="00B108D5"/>
    <w:rsid w:val="00B12322"/>
    <w:rsid w:val="00B50DE5"/>
    <w:rsid w:val="00B810E5"/>
    <w:rsid w:val="00B8307B"/>
    <w:rsid w:val="00BA1184"/>
    <w:rsid w:val="00BA1874"/>
    <w:rsid w:val="00BB2987"/>
    <w:rsid w:val="00BB2D01"/>
    <w:rsid w:val="00BC03DB"/>
    <w:rsid w:val="00BC4413"/>
    <w:rsid w:val="00BC78AD"/>
    <w:rsid w:val="00BC7DD6"/>
    <w:rsid w:val="00BD12E6"/>
    <w:rsid w:val="00BD2885"/>
    <w:rsid w:val="00BE248A"/>
    <w:rsid w:val="00BF19C7"/>
    <w:rsid w:val="00BF3916"/>
    <w:rsid w:val="00C0035B"/>
    <w:rsid w:val="00C222B0"/>
    <w:rsid w:val="00C22AC4"/>
    <w:rsid w:val="00C33021"/>
    <w:rsid w:val="00C35023"/>
    <w:rsid w:val="00C358A8"/>
    <w:rsid w:val="00C37F68"/>
    <w:rsid w:val="00C43028"/>
    <w:rsid w:val="00C54685"/>
    <w:rsid w:val="00C633E9"/>
    <w:rsid w:val="00C72488"/>
    <w:rsid w:val="00C7439A"/>
    <w:rsid w:val="00C756B4"/>
    <w:rsid w:val="00C77924"/>
    <w:rsid w:val="00C80CDF"/>
    <w:rsid w:val="00C9791C"/>
    <w:rsid w:val="00CA0D16"/>
    <w:rsid w:val="00CA6EA7"/>
    <w:rsid w:val="00CB688E"/>
    <w:rsid w:val="00CB78ED"/>
    <w:rsid w:val="00CC288D"/>
    <w:rsid w:val="00CD0C33"/>
    <w:rsid w:val="00CE1FF2"/>
    <w:rsid w:val="00CE70A3"/>
    <w:rsid w:val="00D05F0B"/>
    <w:rsid w:val="00D1229E"/>
    <w:rsid w:val="00D23B53"/>
    <w:rsid w:val="00D24167"/>
    <w:rsid w:val="00D51F0A"/>
    <w:rsid w:val="00D713A7"/>
    <w:rsid w:val="00D73AFB"/>
    <w:rsid w:val="00D73AFE"/>
    <w:rsid w:val="00D7729D"/>
    <w:rsid w:val="00D85FAB"/>
    <w:rsid w:val="00D928D8"/>
    <w:rsid w:val="00D94A91"/>
    <w:rsid w:val="00D95123"/>
    <w:rsid w:val="00D95D5E"/>
    <w:rsid w:val="00DA7739"/>
    <w:rsid w:val="00DD20BE"/>
    <w:rsid w:val="00DD4388"/>
    <w:rsid w:val="00DE163A"/>
    <w:rsid w:val="00E11E3A"/>
    <w:rsid w:val="00E174EE"/>
    <w:rsid w:val="00E22924"/>
    <w:rsid w:val="00E32496"/>
    <w:rsid w:val="00E36A3F"/>
    <w:rsid w:val="00E42E4A"/>
    <w:rsid w:val="00E62057"/>
    <w:rsid w:val="00E67D8A"/>
    <w:rsid w:val="00E73F61"/>
    <w:rsid w:val="00E772F2"/>
    <w:rsid w:val="00E8780B"/>
    <w:rsid w:val="00E911EB"/>
    <w:rsid w:val="00E92157"/>
    <w:rsid w:val="00E926F7"/>
    <w:rsid w:val="00E960CD"/>
    <w:rsid w:val="00EA4E74"/>
    <w:rsid w:val="00EA5FB0"/>
    <w:rsid w:val="00EB2603"/>
    <w:rsid w:val="00EB2E74"/>
    <w:rsid w:val="00EB4799"/>
    <w:rsid w:val="00EC43A8"/>
    <w:rsid w:val="00EE133F"/>
    <w:rsid w:val="00EE3CA1"/>
    <w:rsid w:val="00EE55DC"/>
    <w:rsid w:val="00EE58C9"/>
    <w:rsid w:val="00EF4784"/>
    <w:rsid w:val="00F2354E"/>
    <w:rsid w:val="00F27B81"/>
    <w:rsid w:val="00F32810"/>
    <w:rsid w:val="00F36B9C"/>
    <w:rsid w:val="00F440DB"/>
    <w:rsid w:val="00F5512F"/>
    <w:rsid w:val="00F730EA"/>
    <w:rsid w:val="00F77138"/>
    <w:rsid w:val="00F77549"/>
    <w:rsid w:val="00F82AB5"/>
    <w:rsid w:val="00F84C5F"/>
    <w:rsid w:val="00F968AC"/>
    <w:rsid w:val="00F97AEF"/>
    <w:rsid w:val="00FA5427"/>
    <w:rsid w:val="00FA7EAA"/>
    <w:rsid w:val="00FC3546"/>
    <w:rsid w:val="00FC3672"/>
    <w:rsid w:val="00FC595F"/>
    <w:rsid w:val="00FC6969"/>
    <w:rsid w:val="00FD696D"/>
    <w:rsid w:val="00FE24E1"/>
    <w:rsid w:val="00FE283B"/>
    <w:rsid w:val="00FE3451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55"/>
    <w:pPr>
      <w:spacing w:line="260" w:lineRule="atLeast"/>
    </w:pPr>
    <w:rPr>
      <w:rFonts w:ascii="Arial" w:hAnsi="Arial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F61"/>
    <w:pPr>
      <w:spacing w:line="26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ofthedocument">
    <w:name w:val="Date of the document"/>
    <w:basedOn w:val="Normal"/>
    <w:uiPriority w:val="99"/>
    <w:rsid w:val="00E73F61"/>
    <w:pPr>
      <w:spacing w:line="240" w:lineRule="atLeast"/>
      <w:jc w:val="right"/>
    </w:pPr>
    <w:rPr>
      <w:sz w:val="21"/>
    </w:rPr>
  </w:style>
  <w:style w:type="paragraph" w:styleId="Title">
    <w:name w:val="Title"/>
    <w:basedOn w:val="Normal"/>
    <w:link w:val="TitleChar"/>
    <w:uiPriority w:val="99"/>
    <w:qFormat/>
    <w:rsid w:val="004B4155"/>
    <w:pPr>
      <w:spacing w:line="380" w:lineRule="atLeast"/>
      <w:outlineLvl w:val="0"/>
    </w:pPr>
    <w:rPr>
      <w:b/>
      <w:color w:val="55517B"/>
      <w:kern w:val="28"/>
      <w:sz w:val="34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57"/>
    <w:rPr>
      <w:rFonts w:ascii="Cambria" w:hAnsi="Cambria" w:cs="Times New Roman"/>
      <w:b/>
      <w:bCs/>
      <w:color w:val="000000"/>
      <w:kern w:val="28"/>
      <w:sz w:val="32"/>
      <w:szCs w:val="32"/>
      <w:lang w:val="fr-FR" w:eastAsia="fr-FR"/>
    </w:rPr>
  </w:style>
  <w:style w:type="paragraph" w:customStyle="1" w:styleId="Largesubtitle">
    <w:name w:val="Large subtitle"/>
    <w:basedOn w:val="Normal"/>
    <w:uiPriority w:val="99"/>
    <w:rsid w:val="004B4155"/>
    <w:pPr>
      <w:spacing w:line="340" w:lineRule="atLeast"/>
      <w:outlineLvl w:val="1"/>
    </w:pPr>
    <w:rPr>
      <w:b/>
      <w:color w:val="55517B"/>
      <w:sz w:val="26"/>
      <w:szCs w:val="24"/>
    </w:rPr>
  </w:style>
  <w:style w:type="paragraph" w:styleId="Header">
    <w:name w:val="header"/>
    <w:basedOn w:val="Normal"/>
    <w:link w:val="HeaderChar"/>
    <w:uiPriority w:val="99"/>
    <w:rsid w:val="00E73F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157"/>
    <w:rPr>
      <w:rFonts w:ascii="Arial" w:hAnsi="Arial" w:cs="Times New Roman"/>
      <w:color w:val="000000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E73F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157"/>
    <w:rPr>
      <w:rFonts w:ascii="Arial" w:hAnsi="Arial" w:cs="Times New Roman"/>
      <w:color w:val="000000"/>
      <w:sz w:val="20"/>
      <w:szCs w:val="20"/>
      <w:lang w:val="fr-FR" w:eastAsia="fr-FR"/>
    </w:rPr>
  </w:style>
  <w:style w:type="paragraph" w:customStyle="1" w:styleId="Pagefooter">
    <w:name w:val="Page footer"/>
    <w:basedOn w:val="Footer"/>
    <w:uiPriority w:val="99"/>
    <w:rsid w:val="00E73F61"/>
    <w:pPr>
      <w:tabs>
        <w:tab w:val="clear" w:pos="4536"/>
        <w:tab w:val="clear" w:pos="9072"/>
      </w:tabs>
      <w:spacing w:line="200" w:lineRule="exact"/>
      <w:ind w:right="-199"/>
      <w:jc w:val="right"/>
    </w:pPr>
    <w:rPr>
      <w:sz w:val="12"/>
    </w:rPr>
  </w:style>
  <w:style w:type="character" w:styleId="Hyperlink">
    <w:name w:val="Hyperlink"/>
    <w:basedOn w:val="DefaultParagraphFont"/>
    <w:uiPriority w:val="99"/>
    <w:rsid w:val="00DA7739"/>
    <w:rPr>
      <w:rFonts w:cs="Times New Roman"/>
      <w:color w:val="55517B"/>
    </w:rPr>
  </w:style>
  <w:style w:type="paragraph" w:customStyle="1" w:styleId="Lead-in">
    <w:name w:val="Lead-in"/>
    <w:basedOn w:val="Normal"/>
    <w:uiPriority w:val="99"/>
    <w:rsid w:val="00E73F61"/>
    <w:pPr>
      <w:spacing w:before="120"/>
      <w:jc w:val="both"/>
    </w:pPr>
    <w:rPr>
      <w:b/>
    </w:rPr>
  </w:style>
  <w:style w:type="paragraph" w:customStyle="1" w:styleId="Bulletlist">
    <w:name w:val="Bullet list"/>
    <w:basedOn w:val="Normal"/>
    <w:uiPriority w:val="99"/>
    <w:rsid w:val="00FC3546"/>
    <w:pPr>
      <w:numPr>
        <w:numId w:val="14"/>
      </w:numPr>
      <w:tabs>
        <w:tab w:val="clear" w:pos="360"/>
        <w:tab w:val="num" w:pos="168"/>
      </w:tabs>
      <w:spacing w:before="120"/>
      <w:ind w:left="170" w:hanging="170"/>
      <w:jc w:val="both"/>
    </w:pPr>
    <w:rPr>
      <w:b/>
      <w:lang w:val="pt-BR"/>
    </w:rPr>
  </w:style>
  <w:style w:type="paragraph" w:customStyle="1" w:styleId="Petittexte">
    <w:name w:val="Petit texte"/>
    <w:basedOn w:val="Normal"/>
    <w:uiPriority w:val="99"/>
    <w:rsid w:val="00E73F61"/>
    <w:pPr>
      <w:spacing w:line="220" w:lineRule="atLeast"/>
      <w:jc w:val="both"/>
    </w:pPr>
    <w:rPr>
      <w:i/>
      <w:sz w:val="16"/>
    </w:rPr>
  </w:style>
  <w:style w:type="paragraph" w:customStyle="1" w:styleId="Pucespetittexte">
    <w:name w:val="Puces petit texte"/>
    <w:basedOn w:val="Petittexte"/>
    <w:uiPriority w:val="99"/>
    <w:rsid w:val="00E73F61"/>
    <w:pPr>
      <w:tabs>
        <w:tab w:val="num" w:pos="142"/>
        <w:tab w:val="num" w:pos="587"/>
      </w:tabs>
    </w:pPr>
  </w:style>
  <w:style w:type="paragraph" w:customStyle="1" w:styleId="Contactname">
    <w:name w:val="Contact name"/>
    <w:basedOn w:val="Petittexte"/>
    <w:uiPriority w:val="99"/>
    <w:rsid w:val="004B4155"/>
    <w:pPr>
      <w:tabs>
        <w:tab w:val="left" w:pos="1644"/>
      </w:tabs>
      <w:spacing w:line="200" w:lineRule="atLeast"/>
      <w:ind w:right="942"/>
    </w:pPr>
    <w:rPr>
      <w:i w:val="0"/>
      <w:sz w:val="13"/>
    </w:rPr>
  </w:style>
  <w:style w:type="paragraph" w:customStyle="1" w:styleId="Contacttitle">
    <w:name w:val="Contact title"/>
    <w:basedOn w:val="Contactname"/>
    <w:uiPriority w:val="99"/>
    <w:rsid w:val="004B4155"/>
    <w:pPr>
      <w:ind w:right="941"/>
    </w:pPr>
    <w:rPr>
      <w:b/>
      <w:color w:val="55517B"/>
      <w:sz w:val="18"/>
    </w:rPr>
  </w:style>
  <w:style w:type="paragraph" w:customStyle="1" w:styleId="Sous-titrecontact">
    <w:name w:val="Sous-titre contact"/>
    <w:basedOn w:val="Contactname"/>
    <w:uiPriority w:val="99"/>
    <w:rsid w:val="004B4155"/>
    <w:pPr>
      <w:spacing w:line="260" w:lineRule="atLeast"/>
    </w:pPr>
    <w:rPr>
      <w:b/>
      <w:sz w:val="16"/>
    </w:rPr>
  </w:style>
  <w:style w:type="paragraph" w:customStyle="1" w:styleId="Text">
    <w:name w:val="Text"/>
    <w:basedOn w:val="Normal"/>
    <w:uiPriority w:val="99"/>
    <w:rsid w:val="00E73F61"/>
    <w:pPr>
      <w:spacing w:before="120"/>
      <w:jc w:val="both"/>
    </w:pPr>
  </w:style>
  <w:style w:type="paragraph" w:customStyle="1" w:styleId="Chaptertitle">
    <w:name w:val="Chapter title"/>
    <w:basedOn w:val="Normal"/>
    <w:uiPriority w:val="99"/>
    <w:rsid w:val="004B4155"/>
    <w:pPr>
      <w:spacing w:before="160" w:line="220" w:lineRule="atLeast"/>
      <w:jc w:val="both"/>
    </w:pPr>
    <w:rPr>
      <w:b/>
      <w:caps/>
      <w:color w:val="55517B"/>
      <w:sz w:val="22"/>
    </w:rPr>
  </w:style>
  <w:style w:type="paragraph" w:customStyle="1" w:styleId="Sub-title">
    <w:name w:val="Sub-title"/>
    <w:basedOn w:val="Normal"/>
    <w:uiPriority w:val="99"/>
    <w:rsid w:val="004B4155"/>
    <w:pPr>
      <w:spacing w:before="120"/>
      <w:outlineLvl w:val="1"/>
    </w:pPr>
    <w:rPr>
      <w:b/>
      <w:color w:val="55517B"/>
      <w:szCs w:val="24"/>
    </w:rPr>
  </w:style>
  <w:style w:type="paragraph" w:customStyle="1" w:styleId="Secondleveloftext">
    <w:name w:val="Second level of text"/>
    <w:basedOn w:val="Normal"/>
    <w:uiPriority w:val="99"/>
    <w:rsid w:val="00E73F61"/>
    <w:pPr>
      <w:numPr>
        <w:ilvl w:val="1"/>
        <w:numId w:val="10"/>
      </w:numPr>
      <w:tabs>
        <w:tab w:val="clear" w:pos="360"/>
        <w:tab w:val="num" w:pos="397"/>
      </w:tabs>
      <w:spacing w:before="120"/>
      <w:ind w:left="397" w:hanging="170"/>
    </w:pPr>
  </w:style>
  <w:style w:type="paragraph" w:customStyle="1" w:styleId="Titretableau">
    <w:name w:val="Titre tableau"/>
    <w:basedOn w:val="Normal"/>
    <w:uiPriority w:val="99"/>
    <w:rsid w:val="004B4155"/>
    <w:pPr>
      <w:spacing w:line="260" w:lineRule="exact"/>
      <w:ind w:left="113" w:right="113"/>
      <w:jc w:val="right"/>
    </w:pPr>
    <w:rPr>
      <w:sz w:val="16"/>
    </w:rPr>
  </w:style>
  <w:style w:type="paragraph" w:customStyle="1" w:styleId="Tablecaptiontext">
    <w:name w:val="Table caption text"/>
    <w:basedOn w:val="Titretableau"/>
    <w:uiPriority w:val="99"/>
    <w:rsid w:val="004B4155"/>
    <w:pPr>
      <w:jc w:val="left"/>
    </w:pPr>
    <w:rPr>
      <w:b/>
      <w:i/>
    </w:rPr>
  </w:style>
  <w:style w:type="paragraph" w:customStyle="1" w:styleId="Tabletext">
    <w:name w:val="Table text"/>
    <w:basedOn w:val="Normal"/>
    <w:uiPriority w:val="99"/>
    <w:rsid w:val="00E73F61"/>
    <w:pPr>
      <w:spacing w:line="260" w:lineRule="exact"/>
      <w:ind w:left="113" w:right="113"/>
      <w:jc w:val="right"/>
    </w:pPr>
    <w:rPr>
      <w:sz w:val="16"/>
    </w:rPr>
  </w:style>
  <w:style w:type="paragraph" w:customStyle="1" w:styleId="Totaltableau">
    <w:name w:val="Total tableau"/>
    <w:basedOn w:val="Normal"/>
    <w:uiPriority w:val="99"/>
    <w:rsid w:val="004B4155"/>
    <w:pPr>
      <w:spacing w:before="60" w:after="100" w:line="220" w:lineRule="atLeast"/>
    </w:pPr>
    <w:rPr>
      <w:b/>
      <w:sz w:val="16"/>
    </w:rPr>
  </w:style>
  <w:style w:type="character" w:styleId="FollowedHyperlink">
    <w:name w:val="FollowedHyperlink"/>
    <w:basedOn w:val="DefaultParagraphFont"/>
    <w:uiPriority w:val="99"/>
    <w:rsid w:val="00DA7739"/>
    <w:rPr>
      <w:rFonts w:cs="Times New Roman"/>
      <w:color w:val="55517B"/>
    </w:rPr>
  </w:style>
  <w:style w:type="paragraph" w:customStyle="1" w:styleId="Frametext">
    <w:name w:val="Frame text"/>
    <w:basedOn w:val="Text"/>
    <w:uiPriority w:val="99"/>
    <w:rsid w:val="00E73F61"/>
    <w:pPr>
      <w:ind w:left="227" w:right="227"/>
    </w:pPr>
  </w:style>
  <w:style w:type="paragraph" w:customStyle="1" w:styleId="Framebulletlist">
    <w:name w:val="Frame bullet list"/>
    <w:basedOn w:val="Bulletlist"/>
    <w:uiPriority w:val="99"/>
    <w:rsid w:val="00FC3546"/>
    <w:pPr>
      <w:numPr>
        <w:numId w:val="15"/>
      </w:numPr>
      <w:tabs>
        <w:tab w:val="clear" w:pos="587"/>
        <w:tab w:val="num" w:pos="392"/>
      </w:tabs>
      <w:ind w:left="397" w:right="227" w:hanging="170"/>
    </w:pPr>
  </w:style>
  <w:style w:type="paragraph" w:customStyle="1" w:styleId="Framesecondleveloftext">
    <w:name w:val="Frame second level of text"/>
    <w:basedOn w:val="Secondleveloftext"/>
    <w:uiPriority w:val="99"/>
    <w:rsid w:val="00E73F61"/>
    <w:pPr>
      <w:tabs>
        <w:tab w:val="clear" w:pos="397"/>
        <w:tab w:val="num" w:pos="680"/>
      </w:tabs>
      <w:ind w:left="680" w:right="227"/>
    </w:pPr>
  </w:style>
  <w:style w:type="paragraph" w:customStyle="1" w:styleId="Interlignage">
    <w:name w:val="Interlignage"/>
    <w:basedOn w:val="Text"/>
    <w:uiPriority w:val="99"/>
    <w:rsid w:val="00E73F61"/>
    <w:pPr>
      <w:spacing w:line="280" w:lineRule="atLeast"/>
    </w:pPr>
  </w:style>
  <w:style w:type="paragraph" w:customStyle="1" w:styleId="Separation">
    <w:name w:val="Separation"/>
    <w:basedOn w:val="Text"/>
    <w:uiPriority w:val="99"/>
    <w:rsid w:val="00E73F61"/>
    <w:pPr>
      <w:jc w:val="center"/>
    </w:pPr>
  </w:style>
  <w:style w:type="paragraph" w:customStyle="1" w:styleId="Borduretableau">
    <w:name w:val="Bordure tableau"/>
    <w:basedOn w:val="Contactname"/>
    <w:uiPriority w:val="99"/>
    <w:rsid w:val="004B4155"/>
    <w:pPr>
      <w:spacing w:line="260" w:lineRule="exact"/>
      <w:ind w:right="941"/>
    </w:pPr>
  </w:style>
  <w:style w:type="paragraph" w:styleId="FootnoteText">
    <w:name w:val="footnote text"/>
    <w:basedOn w:val="Normal"/>
    <w:link w:val="FootnoteTextChar"/>
    <w:uiPriority w:val="99"/>
    <w:semiHidden/>
    <w:rsid w:val="00E73F61"/>
    <w:pPr>
      <w:spacing w:line="170" w:lineRule="exact"/>
    </w:pPr>
    <w:rPr>
      <w:i/>
      <w:sz w:val="1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157"/>
    <w:rPr>
      <w:rFonts w:ascii="Arial" w:hAnsi="Arial" w:cs="Times New Roman"/>
      <w:color w:val="000000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E73F61"/>
    <w:rPr>
      <w:rFonts w:cs="Times New Roman"/>
      <w:vertAlign w:val="superscript"/>
    </w:rPr>
  </w:style>
  <w:style w:type="paragraph" w:customStyle="1" w:styleId="Mailcontact">
    <w:name w:val="Mail contact"/>
    <w:basedOn w:val="Normal"/>
    <w:uiPriority w:val="99"/>
    <w:rsid w:val="004B4155"/>
    <w:pPr>
      <w:tabs>
        <w:tab w:val="left" w:pos="1644"/>
      </w:tabs>
      <w:spacing w:line="200" w:lineRule="atLeast"/>
      <w:ind w:right="942"/>
      <w:jc w:val="both"/>
    </w:pPr>
    <w:rPr>
      <w:color w:val="55517B"/>
      <w:sz w:val="13"/>
      <w:u w:val="single"/>
    </w:rPr>
  </w:style>
  <w:style w:type="paragraph" w:customStyle="1" w:styleId="Tablelinetitle">
    <w:name w:val="Table line title"/>
    <w:basedOn w:val="Tabletext"/>
    <w:uiPriority w:val="99"/>
    <w:rsid w:val="00E73F61"/>
    <w:pPr>
      <w:jc w:val="left"/>
    </w:pPr>
    <w:rPr>
      <w:sz w:val="18"/>
    </w:rPr>
  </w:style>
  <w:style w:type="paragraph" w:customStyle="1" w:styleId="Tableboldlinetitle">
    <w:name w:val="Table bold line title"/>
    <w:basedOn w:val="Tablelinetitle"/>
    <w:uiPriority w:val="99"/>
    <w:rsid w:val="00E73F61"/>
    <w:rPr>
      <w:b/>
    </w:rPr>
  </w:style>
  <w:style w:type="paragraph" w:customStyle="1" w:styleId="Tableboldtext">
    <w:name w:val="Table bold text"/>
    <w:basedOn w:val="Tabletext"/>
    <w:uiPriority w:val="99"/>
    <w:rsid w:val="00E73F61"/>
    <w:rPr>
      <w:b/>
    </w:rPr>
  </w:style>
  <w:style w:type="paragraph" w:customStyle="1" w:styleId="Titrecentretableau">
    <w:name w:val="Titre centre tableau"/>
    <w:basedOn w:val="Titretableau"/>
    <w:uiPriority w:val="99"/>
    <w:rsid w:val="004B4155"/>
    <w:pPr>
      <w:jc w:val="center"/>
    </w:pPr>
    <w:rPr>
      <w:b/>
    </w:rPr>
  </w:style>
  <w:style w:type="paragraph" w:customStyle="1" w:styleId="Tableboldcolumntitle">
    <w:name w:val="Table bold column title"/>
    <w:basedOn w:val="Titretableau"/>
    <w:uiPriority w:val="99"/>
    <w:rsid w:val="004B4155"/>
    <w:rPr>
      <w:b/>
    </w:rPr>
  </w:style>
  <w:style w:type="paragraph" w:customStyle="1" w:styleId="Titleofdocument">
    <w:name w:val="Title of document"/>
    <w:basedOn w:val="Normal"/>
    <w:uiPriority w:val="99"/>
    <w:rsid w:val="004B4155"/>
    <w:pPr>
      <w:spacing w:line="400" w:lineRule="exact"/>
      <w:jc w:val="right"/>
    </w:pPr>
    <w:rPr>
      <w:b/>
      <w:color w:val="766A62"/>
      <w:sz w:val="32"/>
    </w:rPr>
  </w:style>
  <w:style w:type="paragraph" w:customStyle="1" w:styleId="BoilerPlate">
    <w:name w:val="Boiler Plate"/>
    <w:basedOn w:val="Normal"/>
    <w:link w:val="BoilerPlateChar"/>
    <w:uiPriority w:val="99"/>
    <w:rsid w:val="00883B79"/>
    <w:pPr>
      <w:spacing w:line="220" w:lineRule="atLeast"/>
      <w:jc w:val="both"/>
    </w:pPr>
    <w:rPr>
      <w:rFonts w:cs="Calibri"/>
      <w:i/>
      <w:sz w:val="16"/>
      <w:szCs w:val="14"/>
      <w:lang w:val="en-GB" w:eastAsia="en-US"/>
    </w:rPr>
  </w:style>
  <w:style w:type="character" w:customStyle="1" w:styleId="BoilerPlateChar">
    <w:name w:val="Boiler Plate Char"/>
    <w:basedOn w:val="DefaultParagraphFont"/>
    <w:link w:val="BoilerPlate"/>
    <w:uiPriority w:val="99"/>
    <w:locked/>
    <w:rsid w:val="00883B79"/>
    <w:rPr>
      <w:rFonts w:ascii="Arial" w:hAnsi="Arial" w:cs="Calibri"/>
      <w:i/>
      <w:color w:val="000000"/>
      <w:sz w:val="14"/>
      <w:szCs w:val="14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8A31E0"/>
    <w:pPr>
      <w:ind w:left="720"/>
      <w:contextualSpacing/>
    </w:pPr>
    <w:rPr>
      <w:lang w:val="it-IT" w:eastAsia="it-IT"/>
    </w:rPr>
  </w:style>
  <w:style w:type="character" w:customStyle="1" w:styleId="ListParagraphChar">
    <w:name w:val="List Paragraph Char"/>
    <w:link w:val="ListParagraph"/>
    <w:uiPriority w:val="99"/>
    <w:locked/>
    <w:rsid w:val="008A31E0"/>
    <w:rPr>
      <w:rFonts w:ascii="Arial" w:hAnsi="Arial"/>
      <w:color w:val="000000"/>
    </w:rPr>
  </w:style>
  <w:style w:type="character" w:styleId="Strong">
    <w:name w:val="Strong"/>
    <w:basedOn w:val="DefaultParagraphFont"/>
    <w:uiPriority w:val="99"/>
    <w:qFormat/>
    <w:rsid w:val="00A2724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7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24C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642CE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uiPriority w:val="99"/>
    <w:rsid w:val="00BC03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62">
                  <w:marLeft w:val="0"/>
                  <w:marRight w:val="-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5376">
                      <w:marLeft w:val="300"/>
                      <w:marRight w:val="51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3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48205377">
              <w:marLeft w:val="0"/>
              <w:marRight w:val="0"/>
              <w:marTop w:val="15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5367">
                      <w:marLeft w:val="0"/>
                      <w:marRight w:val="0"/>
                      <w:marTop w:val="6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11482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1482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" w:space="0" w:color="DDDDDD"/>
                                    <w:right w:val="single" w:sz="2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brina.citterio@edenr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grazia.coppola@fleishmaneurope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barbara.papini@fleishman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929</Words>
  <Characters>5298</Characters>
  <Application>Microsoft Office Outlook</Application>
  <DocSecurity>0</DocSecurity>
  <Lines>0</Lines>
  <Paragraphs>0</Paragraphs>
  <ScaleCrop>false</ScaleCrop>
  <Company>Fleishman-Hillard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EDENRED</dc:title>
  <dc:subject/>
  <dc:creator>Fleishman-Hillard</dc:creator>
  <cp:keywords>edenred; Press release; corporate; template</cp:keywords>
  <dc:description/>
  <cp:lastModifiedBy>dag1</cp:lastModifiedBy>
  <cp:revision>3</cp:revision>
  <cp:lastPrinted>2014-04-24T13:18:00Z</cp:lastPrinted>
  <dcterms:created xsi:type="dcterms:W3CDTF">2014-04-29T13:19:00Z</dcterms:created>
  <dcterms:modified xsi:type="dcterms:W3CDTF">2014-05-07T11:55:00Z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0x010100F0768383C29541C1B388B0F2F7E0EDF8001E020C25DDB92C43AAC905CA58729557</vt:lpwstr>
  </property>
  <property fmtid="{D5CDD505-2E9C-101B-9397-08002B2CF9AE}" pid="3" name="_dlc_DocIdItemGuid">
    <vt:lpwstr>d5c5703b-0402-43b3-94ce-e2f0b2484188</vt:lpwstr>
  </property>
  <property fmtid="{D5CDD505-2E9C-101B-9397-08002B2CF9AE}" pid="4" name="TaxKeyword">
    <vt:lpwstr>258;#template|3280de43-dbeb-4c40-b525-43101d9c7fce;#265;#edenred|558048fc-135b-4739-bb80-131b14acec55;#646;#corporate|42c415c0-a668-49e6-aba1-7dad73880d09;#647;#Press release|b9046075-7ace-4c26-a23b-158d99b43e98</vt:lpwstr>
  </property>
  <property fmtid="{D5CDD505-2E9C-101B-9397-08002B2CF9AE}" pid="5" name="Edenred_TaxoDocType">
    <vt:lpwstr/>
  </property>
  <property fmtid="{D5CDD505-2E9C-101B-9397-08002B2CF9AE}" pid="6" name="Edenred_TaxoTextDocType">
    <vt:lpwstr/>
  </property>
  <property fmtid="{D5CDD505-2E9C-101B-9397-08002B2CF9AE}" pid="7" name="TaxKeywordTaxHTField">
    <vt:lpwstr>template3280de43-dbeb-4c40-b525-43101d9c7fceedenred558048fc-135b-4739-bb80-131b14acec55corporate42c415c0-a668-49e6-aba1-7dad73880d09Press releaseb9046075-7ace-4c26-a23b-158d99b43e98</vt:lpwstr>
  </property>
  <property fmtid="{D5CDD505-2E9C-101B-9397-08002B2CF9AE}" pid="8" name="Edenred_Intranet_Description">
    <vt:lpwstr/>
  </property>
  <property fmtid="{D5CDD505-2E9C-101B-9397-08002B2CF9AE}" pid="9" name="TaxCatchAll">
    <vt:lpwstr>647;#;#646;#;#258;#;#265;#</vt:lpwstr>
  </property>
  <property fmtid="{D5CDD505-2E9C-101B-9397-08002B2CF9AE}" pid="10" name="Edenred_Intranet_Authors">
    <vt:lpwstr/>
  </property>
  <property fmtid="{D5CDD505-2E9C-101B-9397-08002B2CF9AE}" pid="11" name="_dlc_DocId">
    <vt:lpwstr>T6X2UQESURXN-464-3</vt:lpwstr>
  </property>
  <property fmtid="{D5CDD505-2E9C-101B-9397-08002B2CF9AE}" pid="12" name="_dlc_DocIdUrl">
    <vt:lpwstr>http://communities.bubble.edenred.net/mediasrelationscommunity/_layouts/DocIdRedir.aspx?ID=T6X2UQESURXN-464-3, T6X2UQESURXN-464-3</vt:lpwstr>
  </property>
</Properties>
</file>