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89CD" w14:textId="77777777" w:rsidR="0096578F" w:rsidRDefault="0096578F" w:rsidP="000379BE">
      <w:pPr>
        <w:spacing w:after="240"/>
        <w:rPr>
          <w:b/>
          <w:sz w:val="24"/>
          <w:szCs w:val="24"/>
          <w:lang w:val="it-IT"/>
        </w:rPr>
      </w:pPr>
    </w:p>
    <w:p w14:paraId="112FEF24" w14:textId="76DEEE74" w:rsidR="0096578F" w:rsidRDefault="00C36E6A" w:rsidP="000379BE">
      <w:pPr>
        <w:spacing w:after="240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Lave Home – stile scandinavo in perfetta armonia con gli ambienti </w:t>
      </w:r>
    </w:p>
    <w:p w14:paraId="616ED1AC" w14:textId="77777777" w:rsidR="008D1C3E" w:rsidRPr="00DD161B" w:rsidRDefault="008D1C3E" w:rsidP="000379BE">
      <w:pPr>
        <w:spacing w:after="240"/>
        <w:rPr>
          <w:b/>
          <w:sz w:val="24"/>
          <w:szCs w:val="24"/>
          <w:lang w:val="it-IT"/>
        </w:rPr>
      </w:pPr>
    </w:p>
    <w:p w14:paraId="3D8E247F" w14:textId="2E3068B2" w:rsidR="00DA1DFA" w:rsidRDefault="00C36E6A" w:rsidP="00DD161B">
      <w:pPr>
        <w:spacing w:after="240"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Milano, </w:t>
      </w:r>
      <w:r w:rsidR="003E7F33">
        <w:rPr>
          <w:sz w:val="24"/>
          <w:szCs w:val="24"/>
          <w:lang w:val="it-IT"/>
        </w:rPr>
        <w:t>20</w:t>
      </w:r>
      <w:r w:rsidR="008D1C3E">
        <w:rPr>
          <w:sz w:val="24"/>
          <w:szCs w:val="24"/>
          <w:lang w:val="it-IT"/>
        </w:rPr>
        <w:t xml:space="preserve"> </w:t>
      </w:r>
      <w:r w:rsidR="0096578F">
        <w:rPr>
          <w:sz w:val="24"/>
          <w:szCs w:val="24"/>
          <w:lang w:val="it-IT"/>
        </w:rPr>
        <w:t>luglio</w:t>
      </w:r>
      <w:r>
        <w:rPr>
          <w:sz w:val="24"/>
          <w:szCs w:val="24"/>
          <w:lang w:val="it-IT"/>
        </w:rPr>
        <w:t xml:space="preserve"> 2021 - </w:t>
      </w:r>
      <w:r w:rsidR="00EF1E33">
        <w:rPr>
          <w:sz w:val="24"/>
          <w:szCs w:val="24"/>
          <w:lang w:val="it-IT"/>
        </w:rPr>
        <w:t xml:space="preserve">Il grès porcellanato dona agli oggetti un carattere molto particolare e fa riaffiorare un immaginario fatto di artigianato, torni di ceramica e mani piene di argilla. Che sia un servizio per la tavola o un semplice oggetto d’arredamento, il grès porcellanato rimanda a uno stile essenziale e naturale, capace di portare armonia negli ambienti riequilibrando i ritmi frenetici odierni. Ispirandosi a questo concetto di design, Villeroy &amp; Boch amplia la gamma Lave con la collezione </w:t>
      </w:r>
      <w:r w:rsidR="00EF1E33" w:rsidRPr="00DD161B">
        <w:rPr>
          <w:b/>
          <w:bCs/>
          <w:sz w:val="24"/>
          <w:szCs w:val="24"/>
          <w:lang w:val="it-IT"/>
        </w:rPr>
        <w:t>Lave Home</w:t>
      </w:r>
      <w:r w:rsidR="00EF1E33">
        <w:rPr>
          <w:sz w:val="24"/>
          <w:szCs w:val="24"/>
          <w:lang w:val="it-IT"/>
        </w:rPr>
        <w:t xml:space="preserve">, una </w:t>
      </w:r>
      <w:r w:rsidR="00DD161B">
        <w:rPr>
          <w:sz w:val="24"/>
          <w:szCs w:val="24"/>
          <w:lang w:val="it-IT"/>
        </w:rPr>
        <w:t xml:space="preserve">linea </w:t>
      </w:r>
      <w:r w:rsidR="00EF1E33">
        <w:rPr>
          <w:sz w:val="24"/>
          <w:szCs w:val="24"/>
          <w:lang w:val="it-IT"/>
        </w:rPr>
        <w:t xml:space="preserve">di oggetti per la casa </w:t>
      </w:r>
      <w:r>
        <w:rPr>
          <w:sz w:val="24"/>
          <w:szCs w:val="24"/>
          <w:lang w:val="it-IT"/>
        </w:rPr>
        <w:t xml:space="preserve">ispirata allo stile scandinavo e </w:t>
      </w:r>
      <w:r w:rsidR="00EF1E33">
        <w:rPr>
          <w:sz w:val="24"/>
          <w:szCs w:val="24"/>
          <w:lang w:val="it-IT"/>
        </w:rPr>
        <w:t>realizzat</w:t>
      </w:r>
      <w:r w:rsidR="006951D8">
        <w:rPr>
          <w:sz w:val="24"/>
          <w:szCs w:val="24"/>
          <w:lang w:val="it-IT"/>
        </w:rPr>
        <w:t xml:space="preserve">a </w:t>
      </w:r>
      <w:r w:rsidR="00EF1E33">
        <w:rPr>
          <w:sz w:val="24"/>
          <w:szCs w:val="24"/>
          <w:lang w:val="it-IT"/>
        </w:rPr>
        <w:t>in grès porcellanato, per portare in tutti gli ambienti della casa quella sensazione di armonia con gli spazi e col mondo.</w:t>
      </w:r>
    </w:p>
    <w:p w14:paraId="559DE445" w14:textId="736EA54C" w:rsidR="00DA1DFA" w:rsidRPr="008D1C3E" w:rsidRDefault="00DA1DFA" w:rsidP="008D1C3E">
      <w:pPr>
        <w:spacing w:after="240" w:line="360" w:lineRule="auto"/>
        <w:jc w:val="center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w:drawing>
          <wp:inline distT="0" distB="0" distL="0" distR="0" wp14:anchorId="6E813B9A" wp14:editId="2245D948">
            <wp:extent cx="5197793" cy="3465195"/>
            <wp:effectExtent l="0" t="0" r="3175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419" cy="34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FA363" w14:textId="6F56120A" w:rsidR="00732BF7" w:rsidRDefault="000650CE" w:rsidP="00BE4A1B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lastRenderedPageBreak/>
        <w:t>Lave e Lave Home: l’unione perfetta per uno stile essenziale e autentico</w:t>
      </w:r>
    </w:p>
    <w:p w14:paraId="53FEF3E1" w14:textId="77777777" w:rsidR="008D1C3E" w:rsidRPr="00DA1DFA" w:rsidRDefault="008D1C3E" w:rsidP="00BE4A1B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</w:p>
    <w:p w14:paraId="0997A1DE" w14:textId="6F9B302E" w:rsidR="00DA1DFA" w:rsidRDefault="00DA1DFA" w:rsidP="00DA1DFA">
      <w:pPr>
        <w:pStyle w:val="Corpotesto"/>
        <w:rPr>
          <w:lang w:val="it-IT"/>
        </w:rPr>
      </w:pPr>
      <w:r>
        <w:rPr>
          <w:lang w:val="it-IT"/>
        </w:rPr>
        <w:t xml:space="preserve">Lave Home aggiunge un tocco in più al fascino originale del grès </w:t>
      </w:r>
      <w:r w:rsidR="00C36E6A">
        <w:rPr>
          <w:lang w:val="it-IT"/>
        </w:rPr>
        <w:t xml:space="preserve">porcellanato </w:t>
      </w:r>
      <w:r>
        <w:rPr>
          <w:lang w:val="it-IT"/>
        </w:rPr>
        <w:t>grazie alle linee curve e delicate, alle forme organiche e ai colori naturali. A complemento della collezione per la tavola disponibil</w:t>
      </w:r>
      <w:r w:rsidR="00BD52B5">
        <w:rPr>
          <w:lang w:val="it-IT"/>
        </w:rPr>
        <w:t>e</w:t>
      </w:r>
      <w:r>
        <w:rPr>
          <w:lang w:val="it-IT"/>
        </w:rPr>
        <w:t xml:space="preserve"> in blue, glacé, </w:t>
      </w:r>
      <w:proofErr w:type="spellStart"/>
      <w:r>
        <w:rPr>
          <w:lang w:val="it-IT"/>
        </w:rPr>
        <w:t>gris</w:t>
      </w:r>
      <w:proofErr w:type="spellEnd"/>
      <w:r>
        <w:rPr>
          <w:lang w:val="it-IT"/>
        </w:rPr>
        <w:t xml:space="preserve"> o beige, i vasi Lave Home ispireranno un</w:t>
      </w:r>
      <w:r w:rsidR="00BD52B5">
        <w:rPr>
          <w:lang w:val="it-IT"/>
        </w:rPr>
        <w:t xml:space="preserve">a </w:t>
      </w:r>
      <w:r>
        <w:rPr>
          <w:lang w:val="it-IT"/>
        </w:rPr>
        <w:t xml:space="preserve">mise-en-place </w:t>
      </w:r>
      <w:r w:rsidR="00BD52B5">
        <w:rPr>
          <w:lang w:val="it-IT"/>
        </w:rPr>
        <w:t xml:space="preserve">in stile scandinavo </w:t>
      </w:r>
      <w:r>
        <w:rPr>
          <w:lang w:val="it-IT"/>
        </w:rPr>
        <w:t xml:space="preserve">e </w:t>
      </w:r>
      <w:r w:rsidR="00C36E6A">
        <w:rPr>
          <w:lang w:val="it-IT"/>
        </w:rPr>
        <w:t>abbelliranno tutti</w:t>
      </w:r>
      <w:r w:rsidR="00BD52B5">
        <w:rPr>
          <w:lang w:val="it-IT"/>
        </w:rPr>
        <w:t xml:space="preserve"> gl</w:t>
      </w:r>
      <w:r>
        <w:rPr>
          <w:lang w:val="it-IT"/>
        </w:rPr>
        <w:t>i ambienti</w:t>
      </w:r>
      <w:r w:rsidR="00BD52B5">
        <w:rPr>
          <w:lang w:val="it-IT"/>
        </w:rPr>
        <w:t xml:space="preserve"> di casa</w:t>
      </w:r>
      <w:r>
        <w:rPr>
          <w:lang w:val="it-IT"/>
        </w:rPr>
        <w:t>. I vasi sono disponibili in tre diverse forme e due dimensioni, con colori che vanno da un</w:t>
      </w:r>
      <w:r w:rsidR="00C8018B">
        <w:rPr>
          <w:lang w:val="it-IT"/>
        </w:rPr>
        <w:t>a tonalità di</w:t>
      </w:r>
      <w:r>
        <w:rPr>
          <w:lang w:val="it-IT"/>
        </w:rPr>
        <w:t xml:space="preserve"> beige </w:t>
      </w:r>
      <w:r w:rsidR="00C8018B">
        <w:rPr>
          <w:lang w:val="it-IT"/>
        </w:rPr>
        <w:t xml:space="preserve">caratterizzata da calde sfumature, a un bleu profondo e intenso, </w:t>
      </w:r>
      <w:r w:rsidR="00BD52B5">
        <w:rPr>
          <w:lang w:val="it-IT"/>
        </w:rPr>
        <w:t>fino a</w:t>
      </w:r>
      <w:r w:rsidR="00C8018B">
        <w:rPr>
          <w:lang w:val="it-IT"/>
        </w:rPr>
        <w:t xml:space="preserve"> una combinazione di blu e bianco. </w:t>
      </w:r>
    </w:p>
    <w:p w14:paraId="0D4383F3" w14:textId="77777777" w:rsidR="00C8018B" w:rsidRDefault="00C8018B" w:rsidP="00DA1DFA">
      <w:pPr>
        <w:pStyle w:val="Corpotesto"/>
        <w:rPr>
          <w:lang w:val="it-IT"/>
        </w:rPr>
      </w:pPr>
    </w:p>
    <w:p w14:paraId="6C7B793E" w14:textId="5ED882CC" w:rsidR="00C8018B" w:rsidRPr="00DA1DFA" w:rsidRDefault="00C8018B" w:rsidP="00DA1DFA">
      <w:pPr>
        <w:pStyle w:val="Corpotesto"/>
        <w:rPr>
          <w:lang w:val="it-IT"/>
        </w:rPr>
      </w:pPr>
      <w:r>
        <w:rPr>
          <w:lang w:val="it-IT"/>
        </w:rPr>
        <w:t>A rendere Lave Home una collezione ancora più speciale è l’unicità dei singoli pezzi: durante la fase di produzione, ai vasi viene applicato un particolare smalto reattivo che crea gradienti di colore con leggere variazioni, dando un tocco unico a ogni</w:t>
      </w:r>
      <w:r w:rsidR="00C36E6A">
        <w:rPr>
          <w:lang w:val="it-IT"/>
        </w:rPr>
        <w:t xml:space="preserve"> singolo </w:t>
      </w:r>
      <w:r>
        <w:rPr>
          <w:lang w:val="it-IT"/>
        </w:rPr>
        <w:t xml:space="preserve">pezzo. </w:t>
      </w:r>
      <w:r w:rsidR="0096578F">
        <w:rPr>
          <w:lang w:val="it-IT"/>
        </w:rPr>
        <w:t>Con Lave</w:t>
      </w:r>
      <w:r>
        <w:rPr>
          <w:lang w:val="it-IT"/>
        </w:rPr>
        <w:t xml:space="preserve"> e Lave Home è possibile creare composizioni </w:t>
      </w:r>
      <w:r w:rsidR="00BD52B5">
        <w:rPr>
          <w:lang w:val="it-IT"/>
        </w:rPr>
        <w:t>fresche</w:t>
      </w:r>
      <w:r>
        <w:rPr>
          <w:lang w:val="it-IT"/>
        </w:rPr>
        <w:t xml:space="preserve"> grazie alla combinazione di piatti, ciotole e tazze che ora trovano l’unione perfetta con i nuovi vasi di Villeroy &amp; Boch,</w:t>
      </w:r>
      <w:r w:rsidR="007D06C1">
        <w:rPr>
          <w:lang w:val="it-IT"/>
        </w:rPr>
        <w:t xml:space="preserve"> donando armonia e autenticità agli ambienti di casa. I nuovi accessori per la casa possono essere la soluzione regalo ideale per tutti gli amanti del design o dell’estate: la freschezza della collezione Lave Home manterrà vivo il ricordo del sole e delle vacanze per il resto dell’anno. </w:t>
      </w:r>
    </w:p>
    <w:p w14:paraId="3EEEB3D4" w14:textId="77777777" w:rsidR="007D06C1" w:rsidRPr="0096578F" w:rsidRDefault="007D06C1" w:rsidP="00581B06">
      <w:pPr>
        <w:pStyle w:val="Corpotesto"/>
        <w:rPr>
          <w:szCs w:val="24"/>
          <w:lang w:val="it-IT"/>
        </w:rPr>
      </w:pPr>
    </w:p>
    <w:p w14:paraId="7F7CD6B8" w14:textId="7B2D60B5" w:rsidR="00732BF7" w:rsidRPr="007D06C1" w:rsidRDefault="008023D7" w:rsidP="00421F1F">
      <w:pPr>
        <w:pStyle w:val="Corpotesto"/>
        <w:spacing w:line="240" w:lineRule="auto"/>
        <w:rPr>
          <w:szCs w:val="24"/>
          <w:lang w:val="it-IT"/>
        </w:rPr>
      </w:pPr>
      <w:r w:rsidRPr="007D06C1">
        <w:rPr>
          <w:lang w:val="it-IT"/>
        </w:rPr>
        <w:t xml:space="preserve">Lave Home </w:t>
      </w:r>
      <w:r w:rsidR="007D06C1" w:rsidRPr="007D06C1">
        <w:rPr>
          <w:lang w:val="it-IT"/>
        </w:rPr>
        <w:t>è disponibile d</w:t>
      </w:r>
      <w:r w:rsidR="007D06C1">
        <w:rPr>
          <w:lang w:val="it-IT"/>
        </w:rPr>
        <w:t>a giugno 2021.</w:t>
      </w:r>
    </w:p>
    <w:p w14:paraId="6DA573D3" w14:textId="77777777" w:rsidR="00732BF7" w:rsidRPr="007D06C1" w:rsidRDefault="00732BF7" w:rsidP="004A057A">
      <w:pPr>
        <w:pStyle w:val="Corpotesto"/>
        <w:spacing w:line="240" w:lineRule="auto"/>
        <w:rPr>
          <w:szCs w:val="24"/>
          <w:lang w:val="it-IT"/>
        </w:rPr>
      </w:pPr>
    </w:p>
    <w:p w14:paraId="7B1F285B" w14:textId="0FFDAA15" w:rsidR="004A057A" w:rsidRPr="007D06C1" w:rsidRDefault="007D06C1" w:rsidP="29BB1126">
      <w:pPr>
        <w:pStyle w:val="Corpotesto"/>
        <w:spacing w:line="240" w:lineRule="auto"/>
        <w:rPr>
          <w:lang w:val="it-IT"/>
        </w:rPr>
      </w:pPr>
      <w:r w:rsidRPr="007D06C1">
        <w:rPr>
          <w:b/>
          <w:lang w:val="it-IT"/>
        </w:rPr>
        <w:t>Imma</w:t>
      </w:r>
      <w:r>
        <w:rPr>
          <w:b/>
          <w:lang w:val="it-IT"/>
        </w:rPr>
        <w:t>gini per il download</w:t>
      </w:r>
      <w:r w:rsidR="45645971" w:rsidRPr="007D06C1">
        <w:rPr>
          <w:lang w:val="it-IT"/>
        </w:rPr>
        <w:t xml:space="preserve">: </w:t>
      </w:r>
      <w:hyperlink r:id="rId14">
        <w:r w:rsidR="45645971" w:rsidRPr="007D06C1">
          <w:rPr>
            <w:rStyle w:val="Collegamentoipertestuale"/>
            <w:lang w:val="it-IT"/>
          </w:rPr>
          <w:t>https://cs.villeroy-boch.com/openshare/cc49d3a2</w:t>
        </w:r>
      </w:hyperlink>
    </w:p>
    <w:p w14:paraId="6925F258" w14:textId="3B3F499B" w:rsidR="004A057A" w:rsidRPr="007D06C1" w:rsidRDefault="004A057A" w:rsidP="004A057A">
      <w:pPr>
        <w:pStyle w:val="Corpotesto"/>
        <w:spacing w:line="240" w:lineRule="auto"/>
        <w:rPr>
          <w:sz w:val="20"/>
          <w:u w:val="single"/>
          <w:lang w:val="it-IT"/>
        </w:rPr>
      </w:pPr>
    </w:p>
    <w:p w14:paraId="031942AA" w14:textId="01F981E0" w:rsidR="004A057A" w:rsidRPr="0096578F" w:rsidRDefault="004A057A" w:rsidP="00732BF7">
      <w:pPr>
        <w:pStyle w:val="NormaleWeb"/>
        <w:spacing w:before="0" w:beforeAutospacing="0" w:after="0" w:afterAutospacing="0"/>
        <w:jc w:val="both"/>
        <w:rPr>
          <w:rFonts w:ascii="Times" w:eastAsia="MS Minngs" w:hAnsi="Times" w:cs="Times"/>
          <w:bCs/>
          <w:lang w:val="it-IT"/>
        </w:rPr>
      </w:pPr>
    </w:p>
    <w:sectPr w:rsidR="004A057A" w:rsidRPr="0096578F">
      <w:footerReference w:type="default" r:id="rId15"/>
      <w:headerReference w:type="first" r:id="rId16"/>
      <w:pgSz w:w="11907" w:h="16840" w:code="9"/>
      <w:pgMar w:top="1701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B49D" w14:textId="77777777" w:rsidR="003402D1" w:rsidRDefault="003402D1">
      <w:r>
        <w:separator/>
      </w:r>
    </w:p>
  </w:endnote>
  <w:endnote w:type="continuationSeparator" w:id="0">
    <w:p w14:paraId="458BBA1D" w14:textId="77777777" w:rsidR="003402D1" w:rsidRDefault="003402D1">
      <w:r>
        <w:continuationSeparator/>
      </w:r>
    </w:p>
  </w:endnote>
  <w:endnote w:type="continuationNotice" w:id="1">
    <w:p w14:paraId="061290F5" w14:textId="77777777" w:rsidR="003402D1" w:rsidRDefault="00340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722D" w14:textId="77777777" w:rsidR="007D06C1" w:rsidRPr="00DF1DDC" w:rsidRDefault="007D06C1" w:rsidP="007D06C1">
    <w:pPr>
      <w:jc w:val="both"/>
      <w:rPr>
        <w:sz w:val="16"/>
        <w:szCs w:val="16"/>
        <w:u w:val="single"/>
        <w:lang w:val="it-IT"/>
      </w:rPr>
    </w:pPr>
    <w:r w:rsidRPr="00DF1DDC">
      <w:rPr>
        <w:sz w:val="16"/>
        <w:szCs w:val="16"/>
        <w:u w:val="single"/>
        <w:lang w:val="it-IT"/>
      </w:rPr>
      <w:t>Per ulteriori informazioni si prega di contattare:</w:t>
    </w:r>
  </w:p>
  <w:p w14:paraId="33C9FD18" w14:textId="77777777" w:rsidR="007D06C1" w:rsidRPr="00DF1DDC" w:rsidRDefault="007D06C1" w:rsidP="007D06C1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>Ufficio Stampa</w:t>
    </w:r>
  </w:p>
  <w:p w14:paraId="66FF45E7" w14:textId="77777777" w:rsidR="007D06C1" w:rsidRPr="00DF1DDC" w:rsidRDefault="007D06C1" w:rsidP="007D06C1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>DAG Communication</w:t>
    </w:r>
  </w:p>
  <w:p w14:paraId="6A2993FE" w14:textId="77777777" w:rsidR="007D06C1" w:rsidRPr="00DF1DDC" w:rsidRDefault="007D06C1" w:rsidP="007D06C1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 xml:space="preserve">Laura Ruggeri – 02.89054163 – </w:t>
    </w:r>
    <w:r w:rsidR="001F5ED3">
      <w:fldChar w:fldCharType="begin"/>
    </w:r>
    <w:r w:rsidR="001F5ED3" w:rsidRPr="0096578F">
      <w:rPr>
        <w:lang w:val="it-IT"/>
        <w:rPrChange w:id="0" w:author="D.A.G. Communication Srl" w:date="2021-06-23T14:29:00Z">
          <w:rPr/>
        </w:rPrChange>
      </w:rPr>
      <w:instrText xml:space="preserve"> HYPERLINK "mailto:lruggeri@dagcom.com" </w:instrText>
    </w:r>
    <w:r w:rsidR="001F5ED3">
      <w:fldChar w:fldCharType="separate"/>
    </w:r>
    <w:r w:rsidRPr="00DF1DDC">
      <w:rPr>
        <w:rFonts w:eastAsia="Calibri"/>
        <w:color w:val="0000FF"/>
        <w:sz w:val="16"/>
        <w:szCs w:val="16"/>
        <w:u w:val="single"/>
        <w:lang w:val="it-IT"/>
      </w:rPr>
      <w:t>lruggeri@dagcom.com</w:t>
    </w:r>
    <w:r w:rsidR="001F5ED3">
      <w:rPr>
        <w:rFonts w:eastAsia="Calibri"/>
        <w:color w:val="0000FF"/>
        <w:sz w:val="16"/>
        <w:szCs w:val="16"/>
        <w:u w:val="single"/>
        <w:lang w:val="it-IT"/>
      </w:rPr>
      <w:fldChar w:fldCharType="end"/>
    </w:r>
  </w:p>
  <w:p w14:paraId="581F78C0" w14:textId="77777777" w:rsidR="007D06C1" w:rsidRPr="00DF1DDC" w:rsidRDefault="007D06C1" w:rsidP="007D06C1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 xml:space="preserve">Francesca Conti – 02.89054163 – </w:t>
    </w:r>
    <w:r w:rsidR="001F5ED3">
      <w:fldChar w:fldCharType="begin"/>
    </w:r>
    <w:r w:rsidR="001F5ED3" w:rsidRPr="0096578F">
      <w:rPr>
        <w:lang w:val="it-IT"/>
        <w:rPrChange w:id="1" w:author="D.A.G. Communication Srl" w:date="2021-06-23T14:29:00Z">
          <w:rPr/>
        </w:rPrChange>
      </w:rPr>
      <w:instrText xml:space="preserve"> HYPERLINK "mailto:fconti@dagcom.com" </w:instrText>
    </w:r>
    <w:r w:rsidR="001F5ED3">
      <w:fldChar w:fldCharType="separate"/>
    </w:r>
    <w:r w:rsidRPr="00DF1DDC">
      <w:rPr>
        <w:rFonts w:eastAsia="Calibri"/>
        <w:color w:val="0000FF"/>
        <w:sz w:val="16"/>
        <w:szCs w:val="16"/>
        <w:u w:val="single"/>
        <w:lang w:val="it-IT"/>
      </w:rPr>
      <w:t>fconti@dagcom.com</w:t>
    </w:r>
    <w:r w:rsidR="001F5ED3">
      <w:rPr>
        <w:rFonts w:eastAsia="Calibri"/>
        <w:color w:val="0000FF"/>
        <w:sz w:val="16"/>
        <w:szCs w:val="16"/>
        <w:u w:val="single"/>
        <w:lang w:val="it-IT"/>
      </w:rPr>
      <w:fldChar w:fldCharType="end"/>
    </w:r>
    <w:r w:rsidRPr="00DF1DDC">
      <w:rPr>
        <w:rFonts w:eastAsia="Calibri"/>
        <w:sz w:val="16"/>
        <w:szCs w:val="16"/>
        <w:lang w:val="it-IT"/>
      </w:rPr>
      <w:t xml:space="preserve"> </w:t>
    </w:r>
  </w:p>
  <w:p w14:paraId="4A6832CB" w14:textId="77777777" w:rsidR="007D06C1" w:rsidRPr="00DF1DDC" w:rsidRDefault="007D06C1" w:rsidP="007D06C1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 xml:space="preserve">Aurelio Fattorusso - 02.89054163 – </w:t>
    </w:r>
    <w:r w:rsidR="001F5ED3">
      <w:fldChar w:fldCharType="begin"/>
    </w:r>
    <w:r w:rsidR="001F5ED3" w:rsidRPr="0096578F">
      <w:rPr>
        <w:lang w:val="it-IT"/>
        <w:rPrChange w:id="2" w:author="D.A.G. Communication Srl" w:date="2021-06-23T14:29:00Z">
          <w:rPr/>
        </w:rPrChange>
      </w:rPr>
      <w:instrText xml:space="preserve"> HYPERLINK "mailto:afattorusso@dagcom.com" </w:instrText>
    </w:r>
    <w:r w:rsidR="001F5ED3">
      <w:fldChar w:fldCharType="separate"/>
    </w:r>
    <w:r w:rsidRPr="00DF1DDC">
      <w:rPr>
        <w:rStyle w:val="Collegamentoipertestuale"/>
        <w:rFonts w:eastAsia="Calibri"/>
        <w:sz w:val="16"/>
        <w:szCs w:val="16"/>
        <w:lang w:val="it-IT"/>
      </w:rPr>
      <w:t>afattorusso@dagcom.com</w:t>
    </w:r>
    <w:r w:rsidR="001F5ED3">
      <w:rPr>
        <w:rStyle w:val="Collegamentoipertestuale"/>
        <w:rFonts w:eastAsia="Calibri"/>
        <w:sz w:val="16"/>
        <w:szCs w:val="16"/>
        <w:lang w:val="it-IT"/>
      </w:rPr>
      <w:fldChar w:fldCharType="end"/>
    </w:r>
    <w:r w:rsidRPr="00DF1DDC">
      <w:rPr>
        <w:rFonts w:eastAsia="Calibri"/>
        <w:sz w:val="16"/>
        <w:szCs w:val="16"/>
        <w:lang w:val="it-IT"/>
      </w:rPr>
      <w:t xml:space="preserve"> </w:t>
    </w:r>
  </w:p>
  <w:p w14:paraId="1A7175CF" w14:textId="77777777" w:rsidR="007D06C1" w:rsidRPr="00DF1DDC" w:rsidRDefault="007D06C1" w:rsidP="007D06C1">
    <w:pPr>
      <w:pBdr>
        <w:bottom w:val="single" w:sz="6" w:space="1" w:color="auto"/>
      </w:pBdr>
      <w:jc w:val="both"/>
      <w:rPr>
        <w:rFonts w:eastAsia="Calibri"/>
        <w:sz w:val="16"/>
        <w:szCs w:val="16"/>
        <w:lang w:val="it-IT"/>
      </w:rPr>
    </w:pPr>
  </w:p>
  <w:p w14:paraId="0DC1346F" w14:textId="77777777" w:rsidR="007D06C1" w:rsidRPr="00DF1DDC" w:rsidRDefault="007D06C1" w:rsidP="007D06C1">
    <w:pPr>
      <w:jc w:val="both"/>
      <w:rPr>
        <w:rFonts w:eastAsia="Calibri"/>
        <w:color w:val="0000FF"/>
        <w:sz w:val="16"/>
        <w:szCs w:val="16"/>
        <w:u w:val="single"/>
        <w:lang w:val="it-IT"/>
      </w:rPr>
    </w:pPr>
  </w:p>
  <w:p w14:paraId="48053C92" w14:textId="77777777" w:rsidR="007D06C1" w:rsidRPr="00DF1DDC" w:rsidRDefault="007D06C1" w:rsidP="007D06C1">
    <w:pPr>
      <w:jc w:val="both"/>
      <w:rPr>
        <w:b/>
        <w:bCs/>
        <w:color w:val="212529"/>
        <w:sz w:val="16"/>
        <w:szCs w:val="16"/>
        <w:lang w:val="it-IT"/>
      </w:rPr>
    </w:pPr>
    <w:r w:rsidRPr="00DF1DDC">
      <w:rPr>
        <w:b/>
        <w:bCs/>
        <w:color w:val="212529"/>
        <w:sz w:val="16"/>
        <w:szCs w:val="16"/>
        <w:lang w:val="it-IT"/>
      </w:rPr>
      <w:t>Villeroy &amp; Boch</w:t>
    </w:r>
  </w:p>
  <w:p w14:paraId="0BF19A5D" w14:textId="77777777" w:rsidR="007D06C1" w:rsidRPr="005B3433" w:rsidRDefault="007D06C1" w:rsidP="007D06C1">
    <w:pPr>
      <w:jc w:val="both"/>
      <w:rPr>
        <w:lang w:val="it-IT"/>
      </w:rPr>
    </w:pPr>
    <w:r w:rsidRPr="00DF1DDC">
      <w:rPr>
        <w:color w:val="212529"/>
        <w:sz w:val="16"/>
        <w:szCs w:val="16"/>
        <w:lang w:val="it-IT"/>
      </w:rPr>
      <w:t xml:space="preserve">Villeroy &amp; Boch è uno dei marchi leader nel mercato dei prodotti in ceramica. L'azienda di famiglia, fondata nel 1748 e con sede a </w:t>
    </w:r>
    <w:proofErr w:type="spellStart"/>
    <w:r w:rsidRPr="00DF1DDC">
      <w:rPr>
        <w:color w:val="212529"/>
        <w:sz w:val="16"/>
        <w:szCs w:val="16"/>
        <w:lang w:val="it-IT"/>
      </w:rPr>
      <w:t>Mettlach</w:t>
    </w:r>
    <w:proofErr w:type="spellEnd"/>
    <w:r w:rsidRPr="00DF1DDC">
      <w:rPr>
        <w:color w:val="212529"/>
        <w:sz w:val="16"/>
        <w:szCs w:val="16"/>
        <w:lang w:val="it-IT"/>
      </w:rPr>
      <w:t xml:space="preserve"> / Germania, è sinonimo di innovazione, tradizione e stile inconfondibile. In qualità Brand di Lifestyle di fama europea, l’azienda offre una gamma di prodotti comprendenti articoli relativi ai settori Bagno &amp; Wellness e Dining &amp; Lifestyle ed è presente in 125 Paesi. </w:t>
    </w:r>
  </w:p>
  <w:p w14:paraId="634EA233" w14:textId="56099E94" w:rsidR="002D3272" w:rsidRPr="007D06C1" w:rsidRDefault="002D3272" w:rsidP="007D06C1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21836" w14:textId="77777777" w:rsidR="003402D1" w:rsidRDefault="003402D1">
      <w:r>
        <w:separator/>
      </w:r>
    </w:p>
  </w:footnote>
  <w:footnote w:type="continuationSeparator" w:id="0">
    <w:p w14:paraId="65BD4827" w14:textId="77777777" w:rsidR="003402D1" w:rsidRDefault="003402D1">
      <w:r>
        <w:continuationSeparator/>
      </w:r>
    </w:p>
  </w:footnote>
  <w:footnote w:type="continuationNotice" w:id="1">
    <w:p w14:paraId="12F76323" w14:textId="77777777" w:rsidR="003402D1" w:rsidRDefault="00340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0848" w14:textId="3BCB1C48" w:rsidR="002D3272" w:rsidRDefault="29BB1126" w:rsidP="00523595">
    <w:pPr>
      <w:pStyle w:val="Intestazione"/>
      <w:jc w:val="center"/>
      <w:rPr>
        <w:sz w:val="28"/>
      </w:rPr>
    </w:pPr>
    <w:r>
      <w:rPr>
        <w:noProof/>
      </w:rPr>
      <w:drawing>
        <wp:inline distT="0" distB="0" distL="0" distR="0" wp14:anchorId="7A08CA86" wp14:editId="177706B9">
          <wp:extent cx="2011680" cy="1363980"/>
          <wp:effectExtent l="0" t="0" r="762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136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819CC8" w14:textId="77777777" w:rsidR="002D3272" w:rsidRDefault="002D3272">
    <w:pPr>
      <w:pStyle w:val="Intestazione"/>
      <w:rPr>
        <w:sz w:val="28"/>
      </w:rPr>
    </w:pPr>
  </w:p>
  <w:p w14:paraId="1EE65F33" w14:textId="77413F8F" w:rsidR="002D3272" w:rsidRDefault="000D5DEA" w:rsidP="00523595">
    <w:pPr>
      <w:pStyle w:val="Intestazione"/>
      <w:tabs>
        <w:tab w:val="clear" w:pos="4536"/>
        <w:tab w:val="clear" w:pos="9072"/>
        <w:tab w:val="left" w:pos="1296"/>
      </w:tabs>
      <w:rPr>
        <w:sz w:val="28"/>
      </w:rPr>
    </w:pPr>
    <w:r>
      <w:rPr>
        <w:sz w:val="28"/>
      </w:rPr>
      <w:tab/>
    </w:r>
  </w:p>
  <w:p w14:paraId="46BF4A8B" w14:textId="7189E7AB" w:rsidR="00841C69" w:rsidRPr="00DD161B" w:rsidRDefault="005618FE" w:rsidP="00841C69">
    <w:pPr>
      <w:pStyle w:val="Intestazione"/>
      <w:rPr>
        <w:sz w:val="28"/>
        <w:szCs w:val="28"/>
      </w:rPr>
    </w:pPr>
    <w:r w:rsidRPr="00DD161B">
      <w:rPr>
        <w:sz w:val="28"/>
        <w:szCs w:val="28"/>
      </w:rPr>
      <w:t xml:space="preserve">Comunicato stampa </w:t>
    </w:r>
  </w:p>
  <w:p w14:paraId="339B8E17" w14:textId="364B9E23" w:rsidR="00841C69" w:rsidRDefault="00FE596C" w:rsidP="00841C69">
    <w:pPr>
      <w:pStyle w:val="Intestazione"/>
      <w:jc w:val="right"/>
      <w:rPr>
        <w:sz w:val="28"/>
      </w:rPr>
    </w:pPr>
    <w:r>
      <w:rPr>
        <w:sz w:val="28"/>
      </w:rPr>
      <w:t>Natale</w:t>
    </w:r>
    <w:r w:rsidR="00C36E6A">
      <w:rPr>
        <w:sz w:val="28"/>
      </w:rPr>
      <w:t xml:space="preserve"> </w:t>
    </w:r>
    <w:r w:rsidR="00724BE5">
      <w:rPr>
        <w:sz w:val="28"/>
      </w:rPr>
      <w:t>2021</w:t>
    </w:r>
  </w:p>
  <w:p w14:paraId="3044F2DD" w14:textId="57559EBC" w:rsidR="002D3272" w:rsidRDefault="002D3272" w:rsidP="008556EB">
    <w:pPr>
      <w:pStyle w:val="Intestazione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34044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6C461F"/>
    <w:multiLevelType w:val="hybridMultilevel"/>
    <w:tmpl w:val="3C3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3630E"/>
    <w:multiLevelType w:val="hybridMultilevel"/>
    <w:tmpl w:val="B3B806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B5F89"/>
    <w:multiLevelType w:val="hybridMultilevel"/>
    <w:tmpl w:val="04070001"/>
    <w:lvl w:ilvl="0" w:tplc="85DA690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E8848A">
      <w:numFmt w:val="decimal"/>
      <w:lvlText w:val=""/>
      <w:lvlJc w:val="left"/>
    </w:lvl>
    <w:lvl w:ilvl="2" w:tplc="1608932C">
      <w:numFmt w:val="decimal"/>
      <w:lvlText w:val=""/>
      <w:lvlJc w:val="left"/>
    </w:lvl>
    <w:lvl w:ilvl="3" w:tplc="77EE6CB2">
      <w:numFmt w:val="decimal"/>
      <w:lvlText w:val=""/>
      <w:lvlJc w:val="left"/>
    </w:lvl>
    <w:lvl w:ilvl="4" w:tplc="5BE49850">
      <w:numFmt w:val="decimal"/>
      <w:lvlText w:val=""/>
      <w:lvlJc w:val="left"/>
    </w:lvl>
    <w:lvl w:ilvl="5" w:tplc="AF98D5A4">
      <w:numFmt w:val="decimal"/>
      <w:lvlText w:val=""/>
      <w:lvlJc w:val="left"/>
    </w:lvl>
    <w:lvl w:ilvl="6" w:tplc="859E85DE">
      <w:numFmt w:val="decimal"/>
      <w:lvlText w:val=""/>
      <w:lvlJc w:val="left"/>
    </w:lvl>
    <w:lvl w:ilvl="7" w:tplc="1DFCAAAA">
      <w:numFmt w:val="decimal"/>
      <w:lvlText w:val=""/>
      <w:lvlJc w:val="left"/>
    </w:lvl>
    <w:lvl w:ilvl="8" w:tplc="E5C422EE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.A.G. Communication Srl">
    <w15:presenceInfo w15:providerId="None" w15:userId="D.A.G. Communication Sr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5C"/>
    <w:rsid w:val="000005C1"/>
    <w:rsid w:val="00005D30"/>
    <w:rsid w:val="00006921"/>
    <w:rsid w:val="00011594"/>
    <w:rsid w:val="00016707"/>
    <w:rsid w:val="00022BEE"/>
    <w:rsid w:val="00023F78"/>
    <w:rsid w:val="00030492"/>
    <w:rsid w:val="0003265C"/>
    <w:rsid w:val="00032F32"/>
    <w:rsid w:val="000379BE"/>
    <w:rsid w:val="000453AC"/>
    <w:rsid w:val="00050FF9"/>
    <w:rsid w:val="00057711"/>
    <w:rsid w:val="00060F15"/>
    <w:rsid w:val="00063B7A"/>
    <w:rsid w:val="000650CE"/>
    <w:rsid w:val="00071380"/>
    <w:rsid w:val="00077E93"/>
    <w:rsid w:val="00081D3B"/>
    <w:rsid w:val="000828C8"/>
    <w:rsid w:val="00082C28"/>
    <w:rsid w:val="00087EB1"/>
    <w:rsid w:val="00087FFB"/>
    <w:rsid w:val="00091E6C"/>
    <w:rsid w:val="0009717F"/>
    <w:rsid w:val="000A3659"/>
    <w:rsid w:val="000A6AC0"/>
    <w:rsid w:val="000B01C5"/>
    <w:rsid w:val="000B2E7A"/>
    <w:rsid w:val="000C2D3B"/>
    <w:rsid w:val="000C44BB"/>
    <w:rsid w:val="000C5017"/>
    <w:rsid w:val="000D1840"/>
    <w:rsid w:val="000D2939"/>
    <w:rsid w:val="000D34F7"/>
    <w:rsid w:val="000D3F5C"/>
    <w:rsid w:val="000D5DEA"/>
    <w:rsid w:val="000D7956"/>
    <w:rsid w:val="000F07A4"/>
    <w:rsid w:val="000F0B14"/>
    <w:rsid w:val="000F3A18"/>
    <w:rsid w:val="000F4A9E"/>
    <w:rsid w:val="00103142"/>
    <w:rsid w:val="00105865"/>
    <w:rsid w:val="001058AA"/>
    <w:rsid w:val="0010706F"/>
    <w:rsid w:val="001162B7"/>
    <w:rsid w:val="00122E9F"/>
    <w:rsid w:val="00126557"/>
    <w:rsid w:val="0013108F"/>
    <w:rsid w:val="00134C99"/>
    <w:rsid w:val="00137056"/>
    <w:rsid w:val="00137CDA"/>
    <w:rsid w:val="00142E40"/>
    <w:rsid w:val="001456DC"/>
    <w:rsid w:val="00145A1D"/>
    <w:rsid w:val="00157B8A"/>
    <w:rsid w:val="00160136"/>
    <w:rsid w:val="00163B5B"/>
    <w:rsid w:val="001658DC"/>
    <w:rsid w:val="00167E28"/>
    <w:rsid w:val="001712DE"/>
    <w:rsid w:val="00173CB5"/>
    <w:rsid w:val="00173D5C"/>
    <w:rsid w:val="0017670E"/>
    <w:rsid w:val="00177B80"/>
    <w:rsid w:val="00182E76"/>
    <w:rsid w:val="00183597"/>
    <w:rsid w:val="00194083"/>
    <w:rsid w:val="00196D24"/>
    <w:rsid w:val="00197B8F"/>
    <w:rsid w:val="001A4E12"/>
    <w:rsid w:val="001A5A67"/>
    <w:rsid w:val="001A5EC6"/>
    <w:rsid w:val="001A6CED"/>
    <w:rsid w:val="001B2CB0"/>
    <w:rsid w:val="001B4451"/>
    <w:rsid w:val="001B46C7"/>
    <w:rsid w:val="001D2B0D"/>
    <w:rsid w:val="001D51A0"/>
    <w:rsid w:val="001E24AC"/>
    <w:rsid w:val="001F534C"/>
    <w:rsid w:val="001F5ED3"/>
    <w:rsid w:val="001F611D"/>
    <w:rsid w:val="002041E8"/>
    <w:rsid w:val="00211C86"/>
    <w:rsid w:val="00217E06"/>
    <w:rsid w:val="00220E90"/>
    <w:rsid w:val="002217DC"/>
    <w:rsid w:val="002217ED"/>
    <w:rsid w:val="00235C4C"/>
    <w:rsid w:val="00237C8E"/>
    <w:rsid w:val="00241A6B"/>
    <w:rsid w:val="00242DE9"/>
    <w:rsid w:val="00245383"/>
    <w:rsid w:val="00260E6B"/>
    <w:rsid w:val="00264B84"/>
    <w:rsid w:val="00281684"/>
    <w:rsid w:val="00281DE4"/>
    <w:rsid w:val="00287885"/>
    <w:rsid w:val="002905D9"/>
    <w:rsid w:val="00291C04"/>
    <w:rsid w:val="00296CF9"/>
    <w:rsid w:val="00297543"/>
    <w:rsid w:val="002A3081"/>
    <w:rsid w:val="002A7FBB"/>
    <w:rsid w:val="002B486A"/>
    <w:rsid w:val="002B6651"/>
    <w:rsid w:val="002C0924"/>
    <w:rsid w:val="002C4038"/>
    <w:rsid w:val="002C4297"/>
    <w:rsid w:val="002C5701"/>
    <w:rsid w:val="002C5ACB"/>
    <w:rsid w:val="002C6A87"/>
    <w:rsid w:val="002D3272"/>
    <w:rsid w:val="002F01EA"/>
    <w:rsid w:val="0030403D"/>
    <w:rsid w:val="00305508"/>
    <w:rsid w:val="00305E71"/>
    <w:rsid w:val="003133AA"/>
    <w:rsid w:val="00314374"/>
    <w:rsid w:val="00314A15"/>
    <w:rsid w:val="00314EA5"/>
    <w:rsid w:val="003179DF"/>
    <w:rsid w:val="0032308D"/>
    <w:rsid w:val="00330FFA"/>
    <w:rsid w:val="00332827"/>
    <w:rsid w:val="00333D4F"/>
    <w:rsid w:val="00336B1B"/>
    <w:rsid w:val="00340021"/>
    <w:rsid w:val="003402D1"/>
    <w:rsid w:val="003519FC"/>
    <w:rsid w:val="00355A10"/>
    <w:rsid w:val="00365363"/>
    <w:rsid w:val="00365822"/>
    <w:rsid w:val="00366691"/>
    <w:rsid w:val="0038245F"/>
    <w:rsid w:val="003A32F8"/>
    <w:rsid w:val="003B0535"/>
    <w:rsid w:val="003B131B"/>
    <w:rsid w:val="003B1623"/>
    <w:rsid w:val="003B27E5"/>
    <w:rsid w:val="003B2FC7"/>
    <w:rsid w:val="003C235B"/>
    <w:rsid w:val="003C3452"/>
    <w:rsid w:val="003C3677"/>
    <w:rsid w:val="003D56A8"/>
    <w:rsid w:val="003E5368"/>
    <w:rsid w:val="003E724E"/>
    <w:rsid w:val="003E7F33"/>
    <w:rsid w:val="003F44C0"/>
    <w:rsid w:val="003F587D"/>
    <w:rsid w:val="00400C20"/>
    <w:rsid w:val="00405746"/>
    <w:rsid w:val="00412E9A"/>
    <w:rsid w:val="00413037"/>
    <w:rsid w:val="00415D1B"/>
    <w:rsid w:val="00421F1F"/>
    <w:rsid w:val="00423AD4"/>
    <w:rsid w:val="004254C7"/>
    <w:rsid w:val="004301F9"/>
    <w:rsid w:val="004305FB"/>
    <w:rsid w:val="0043139E"/>
    <w:rsid w:val="00436B3C"/>
    <w:rsid w:val="00443FAD"/>
    <w:rsid w:val="00445182"/>
    <w:rsid w:val="00446081"/>
    <w:rsid w:val="00452747"/>
    <w:rsid w:val="00456A47"/>
    <w:rsid w:val="0046394A"/>
    <w:rsid w:val="00465ABC"/>
    <w:rsid w:val="00465E4C"/>
    <w:rsid w:val="00470B0A"/>
    <w:rsid w:val="00470FAD"/>
    <w:rsid w:val="00471A9C"/>
    <w:rsid w:val="00475CAD"/>
    <w:rsid w:val="00475FAD"/>
    <w:rsid w:val="004776A9"/>
    <w:rsid w:val="00480A44"/>
    <w:rsid w:val="00480FE6"/>
    <w:rsid w:val="00484D3E"/>
    <w:rsid w:val="00486536"/>
    <w:rsid w:val="00494C48"/>
    <w:rsid w:val="0049751D"/>
    <w:rsid w:val="00497EE8"/>
    <w:rsid w:val="004A057A"/>
    <w:rsid w:val="004A08ED"/>
    <w:rsid w:val="004A2810"/>
    <w:rsid w:val="004A7012"/>
    <w:rsid w:val="004B02AF"/>
    <w:rsid w:val="004B28FB"/>
    <w:rsid w:val="004B316E"/>
    <w:rsid w:val="004C62D7"/>
    <w:rsid w:val="004D5120"/>
    <w:rsid w:val="004D6259"/>
    <w:rsid w:val="004E08FC"/>
    <w:rsid w:val="004E1007"/>
    <w:rsid w:val="004F0D28"/>
    <w:rsid w:val="004F3443"/>
    <w:rsid w:val="004F44E8"/>
    <w:rsid w:val="004F4AB6"/>
    <w:rsid w:val="004F5512"/>
    <w:rsid w:val="004F59D1"/>
    <w:rsid w:val="004F696F"/>
    <w:rsid w:val="00501E52"/>
    <w:rsid w:val="005058A0"/>
    <w:rsid w:val="005077EA"/>
    <w:rsid w:val="00507A89"/>
    <w:rsid w:val="00511818"/>
    <w:rsid w:val="00514CF1"/>
    <w:rsid w:val="00515C81"/>
    <w:rsid w:val="00516D23"/>
    <w:rsid w:val="00520910"/>
    <w:rsid w:val="00523159"/>
    <w:rsid w:val="00523595"/>
    <w:rsid w:val="00533616"/>
    <w:rsid w:val="00534196"/>
    <w:rsid w:val="00537636"/>
    <w:rsid w:val="00537760"/>
    <w:rsid w:val="00554F87"/>
    <w:rsid w:val="00557175"/>
    <w:rsid w:val="005618FE"/>
    <w:rsid w:val="00562238"/>
    <w:rsid w:val="00562552"/>
    <w:rsid w:val="00563375"/>
    <w:rsid w:val="005678E6"/>
    <w:rsid w:val="00580131"/>
    <w:rsid w:val="00581B06"/>
    <w:rsid w:val="005835BC"/>
    <w:rsid w:val="00587271"/>
    <w:rsid w:val="00597973"/>
    <w:rsid w:val="005A1BB0"/>
    <w:rsid w:val="005A43F5"/>
    <w:rsid w:val="005B0B29"/>
    <w:rsid w:val="005B1F7E"/>
    <w:rsid w:val="005B2EAD"/>
    <w:rsid w:val="005B46DA"/>
    <w:rsid w:val="005B7754"/>
    <w:rsid w:val="005C2254"/>
    <w:rsid w:val="005C2A89"/>
    <w:rsid w:val="005C3412"/>
    <w:rsid w:val="005D0479"/>
    <w:rsid w:val="005D79F3"/>
    <w:rsid w:val="005D7E5F"/>
    <w:rsid w:val="005E54C5"/>
    <w:rsid w:val="005E5B7A"/>
    <w:rsid w:val="005E785F"/>
    <w:rsid w:val="005F4522"/>
    <w:rsid w:val="005F51B6"/>
    <w:rsid w:val="005F6567"/>
    <w:rsid w:val="005F6D4A"/>
    <w:rsid w:val="00601870"/>
    <w:rsid w:val="0062058C"/>
    <w:rsid w:val="0062728C"/>
    <w:rsid w:val="00632353"/>
    <w:rsid w:val="00635DA5"/>
    <w:rsid w:val="00636A54"/>
    <w:rsid w:val="006377F2"/>
    <w:rsid w:val="0064057D"/>
    <w:rsid w:val="0064062B"/>
    <w:rsid w:val="0064192A"/>
    <w:rsid w:val="00643640"/>
    <w:rsid w:val="00644940"/>
    <w:rsid w:val="00655007"/>
    <w:rsid w:val="0066479E"/>
    <w:rsid w:val="006674AE"/>
    <w:rsid w:val="00671CFE"/>
    <w:rsid w:val="006740DF"/>
    <w:rsid w:val="006767CD"/>
    <w:rsid w:val="006778F4"/>
    <w:rsid w:val="00683463"/>
    <w:rsid w:val="00687B49"/>
    <w:rsid w:val="006917ED"/>
    <w:rsid w:val="006951D8"/>
    <w:rsid w:val="006A37FB"/>
    <w:rsid w:val="006A4A65"/>
    <w:rsid w:val="006A53A7"/>
    <w:rsid w:val="006A54B0"/>
    <w:rsid w:val="006A59C3"/>
    <w:rsid w:val="006B42B6"/>
    <w:rsid w:val="006B782A"/>
    <w:rsid w:val="006C6407"/>
    <w:rsid w:val="006D025A"/>
    <w:rsid w:val="006D16BE"/>
    <w:rsid w:val="006D1D82"/>
    <w:rsid w:val="006D21B5"/>
    <w:rsid w:val="006D3548"/>
    <w:rsid w:val="006E51FA"/>
    <w:rsid w:val="006F0DD3"/>
    <w:rsid w:val="006F18E0"/>
    <w:rsid w:val="006F28CF"/>
    <w:rsid w:val="006F41B2"/>
    <w:rsid w:val="006F4BDA"/>
    <w:rsid w:val="006F6FBE"/>
    <w:rsid w:val="006F71D7"/>
    <w:rsid w:val="00706768"/>
    <w:rsid w:val="00713CF6"/>
    <w:rsid w:val="00714AB4"/>
    <w:rsid w:val="00714C2F"/>
    <w:rsid w:val="00724BE5"/>
    <w:rsid w:val="00725077"/>
    <w:rsid w:val="007261BF"/>
    <w:rsid w:val="0073017B"/>
    <w:rsid w:val="00732BF7"/>
    <w:rsid w:val="007415F6"/>
    <w:rsid w:val="00741C3E"/>
    <w:rsid w:val="00746AF5"/>
    <w:rsid w:val="0075090B"/>
    <w:rsid w:val="00750C08"/>
    <w:rsid w:val="00752D3B"/>
    <w:rsid w:val="0075622D"/>
    <w:rsid w:val="007563FD"/>
    <w:rsid w:val="00757BBA"/>
    <w:rsid w:val="00763498"/>
    <w:rsid w:val="00781767"/>
    <w:rsid w:val="00782C2B"/>
    <w:rsid w:val="007871C4"/>
    <w:rsid w:val="007912D8"/>
    <w:rsid w:val="007B09FB"/>
    <w:rsid w:val="007C69C4"/>
    <w:rsid w:val="007C74A7"/>
    <w:rsid w:val="007D0044"/>
    <w:rsid w:val="007D06C1"/>
    <w:rsid w:val="007D121A"/>
    <w:rsid w:val="007D23F4"/>
    <w:rsid w:val="007D2B8B"/>
    <w:rsid w:val="007D5D7D"/>
    <w:rsid w:val="007E49BD"/>
    <w:rsid w:val="007E4C60"/>
    <w:rsid w:val="007F0183"/>
    <w:rsid w:val="008023D7"/>
    <w:rsid w:val="00807523"/>
    <w:rsid w:val="0082115B"/>
    <w:rsid w:val="008246A2"/>
    <w:rsid w:val="008247A0"/>
    <w:rsid w:val="008266A2"/>
    <w:rsid w:val="00841C69"/>
    <w:rsid w:val="00846BC6"/>
    <w:rsid w:val="0085105A"/>
    <w:rsid w:val="00854746"/>
    <w:rsid w:val="00854936"/>
    <w:rsid w:val="00854A08"/>
    <w:rsid w:val="008556EB"/>
    <w:rsid w:val="00855FAB"/>
    <w:rsid w:val="00856BF2"/>
    <w:rsid w:val="00860130"/>
    <w:rsid w:val="008635DD"/>
    <w:rsid w:val="00865071"/>
    <w:rsid w:val="0086723D"/>
    <w:rsid w:val="008737D5"/>
    <w:rsid w:val="00880FCD"/>
    <w:rsid w:val="00881DCC"/>
    <w:rsid w:val="00882F8A"/>
    <w:rsid w:val="00883BC5"/>
    <w:rsid w:val="00883F97"/>
    <w:rsid w:val="00886944"/>
    <w:rsid w:val="008871FC"/>
    <w:rsid w:val="00892359"/>
    <w:rsid w:val="008936DC"/>
    <w:rsid w:val="00893806"/>
    <w:rsid w:val="0089417D"/>
    <w:rsid w:val="008A378D"/>
    <w:rsid w:val="008C2CD4"/>
    <w:rsid w:val="008C69D5"/>
    <w:rsid w:val="008D1C3E"/>
    <w:rsid w:val="008D38FC"/>
    <w:rsid w:val="008E0EF2"/>
    <w:rsid w:val="008E5054"/>
    <w:rsid w:val="008F0404"/>
    <w:rsid w:val="008F0720"/>
    <w:rsid w:val="008F0D90"/>
    <w:rsid w:val="00900E77"/>
    <w:rsid w:val="0090253E"/>
    <w:rsid w:val="009039BC"/>
    <w:rsid w:val="00906056"/>
    <w:rsid w:val="00906559"/>
    <w:rsid w:val="00907492"/>
    <w:rsid w:val="00912A36"/>
    <w:rsid w:val="0091438D"/>
    <w:rsid w:val="0091687C"/>
    <w:rsid w:val="00917EBD"/>
    <w:rsid w:val="00920E09"/>
    <w:rsid w:val="00926571"/>
    <w:rsid w:val="00931031"/>
    <w:rsid w:val="00932012"/>
    <w:rsid w:val="009360A3"/>
    <w:rsid w:val="009410D4"/>
    <w:rsid w:val="009414DF"/>
    <w:rsid w:val="00941AC6"/>
    <w:rsid w:val="00944E6A"/>
    <w:rsid w:val="00945206"/>
    <w:rsid w:val="00962490"/>
    <w:rsid w:val="0096578F"/>
    <w:rsid w:val="009670C7"/>
    <w:rsid w:val="00974550"/>
    <w:rsid w:val="009767BA"/>
    <w:rsid w:val="00980103"/>
    <w:rsid w:val="0098111C"/>
    <w:rsid w:val="00981A75"/>
    <w:rsid w:val="00986533"/>
    <w:rsid w:val="00990135"/>
    <w:rsid w:val="00994B7F"/>
    <w:rsid w:val="00997425"/>
    <w:rsid w:val="009A0506"/>
    <w:rsid w:val="009A2FAC"/>
    <w:rsid w:val="009A7BA0"/>
    <w:rsid w:val="009B6389"/>
    <w:rsid w:val="009C176A"/>
    <w:rsid w:val="009C214B"/>
    <w:rsid w:val="009C5D25"/>
    <w:rsid w:val="009D28E9"/>
    <w:rsid w:val="009D513D"/>
    <w:rsid w:val="009D7EF0"/>
    <w:rsid w:val="009E27F9"/>
    <w:rsid w:val="009E765D"/>
    <w:rsid w:val="009F1E44"/>
    <w:rsid w:val="009F41BD"/>
    <w:rsid w:val="009F63C1"/>
    <w:rsid w:val="00A027D1"/>
    <w:rsid w:val="00A02F14"/>
    <w:rsid w:val="00A07DB3"/>
    <w:rsid w:val="00A11D23"/>
    <w:rsid w:val="00A12120"/>
    <w:rsid w:val="00A130CA"/>
    <w:rsid w:val="00A14A3B"/>
    <w:rsid w:val="00A2686E"/>
    <w:rsid w:val="00A33C56"/>
    <w:rsid w:val="00A3617B"/>
    <w:rsid w:val="00A44CDA"/>
    <w:rsid w:val="00A47C5F"/>
    <w:rsid w:val="00A50CB3"/>
    <w:rsid w:val="00A55DBC"/>
    <w:rsid w:val="00A600FE"/>
    <w:rsid w:val="00A623CC"/>
    <w:rsid w:val="00A6461C"/>
    <w:rsid w:val="00A70060"/>
    <w:rsid w:val="00A70AD4"/>
    <w:rsid w:val="00A83FF2"/>
    <w:rsid w:val="00A92FD3"/>
    <w:rsid w:val="00A9581D"/>
    <w:rsid w:val="00A958C4"/>
    <w:rsid w:val="00AA47C3"/>
    <w:rsid w:val="00AA4D3C"/>
    <w:rsid w:val="00AA775E"/>
    <w:rsid w:val="00AA7B7A"/>
    <w:rsid w:val="00AA7CEB"/>
    <w:rsid w:val="00AB0DFA"/>
    <w:rsid w:val="00AB3773"/>
    <w:rsid w:val="00AB3A3A"/>
    <w:rsid w:val="00AB3A9F"/>
    <w:rsid w:val="00AB3E47"/>
    <w:rsid w:val="00AB5653"/>
    <w:rsid w:val="00AB58EE"/>
    <w:rsid w:val="00AB5EF5"/>
    <w:rsid w:val="00AC607D"/>
    <w:rsid w:val="00AC6E1D"/>
    <w:rsid w:val="00AE35F7"/>
    <w:rsid w:val="00AE70F0"/>
    <w:rsid w:val="00AE76E8"/>
    <w:rsid w:val="00AF0AD8"/>
    <w:rsid w:val="00AF4BBB"/>
    <w:rsid w:val="00AF7A31"/>
    <w:rsid w:val="00B1030B"/>
    <w:rsid w:val="00B152FA"/>
    <w:rsid w:val="00B15D93"/>
    <w:rsid w:val="00B21AA0"/>
    <w:rsid w:val="00B22108"/>
    <w:rsid w:val="00B237DB"/>
    <w:rsid w:val="00B30F84"/>
    <w:rsid w:val="00B3754E"/>
    <w:rsid w:val="00B4501B"/>
    <w:rsid w:val="00B543D0"/>
    <w:rsid w:val="00B56E9F"/>
    <w:rsid w:val="00B575E4"/>
    <w:rsid w:val="00B62D1C"/>
    <w:rsid w:val="00B64E3B"/>
    <w:rsid w:val="00B6698C"/>
    <w:rsid w:val="00B67F03"/>
    <w:rsid w:val="00B731B4"/>
    <w:rsid w:val="00B7418F"/>
    <w:rsid w:val="00B74A2C"/>
    <w:rsid w:val="00B83A40"/>
    <w:rsid w:val="00B90870"/>
    <w:rsid w:val="00B91157"/>
    <w:rsid w:val="00B95DC2"/>
    <w:rsid w:val="00BA0CFE"/>
    <w:rsid w:val="00BA7869"/>
    <w:rsid w:val="00BB33F8"/>
    <w:rsid w:val="00BB75E3"/>
    <w:rsid w:val="00BC2EDB"/>
    <w:rsid w:val="00BD121F"/>
    <w:rsid w:val="00BD1DF1"/>
    <w:rsid w:val="00BD3D75"/>
    <w:rsid w:val="00BD52B5"/>
    <w:rsid w:val="00BE4A1B"/>
    <w:rsid w:val="00BE5F69"/>
    <w:rsid w:val="00BF086F"/>
    <w:rsid w:val="00BF32F4"/>
    <w:rsid w:val="00BF561F"/>
    <w:rsid w:val="00C01B5C"/>
    <w:rsid w:val="00C02323"/>
    <w:rsid w:val="00C0238B"/>
    <w:rsid w:val="00C046FE"/>
    <w:rsid w:val="00C0618D"/>
    <w:rsid w:val="00C1144A"/>
    <w:rsid w:val="00C11AB5"/>
    <w:rsid w:val="00C15D13"/>
    <w:rsid w:val="00C16EE8"/>
    <w:rsid w:val="00C22A7C"/>
    <w:rsid w:val="00C275AD"/>
    <w:rsid w:val="00C27F03"/>
    <w:rsid w:val="00C31DFF"/>
    <w:rsid w:val="00C3568E"/>
    <w:rsid w:val="00C36E6A"/>
    <w:rsid w:val="00C377D8"/>
    <w:rsid w:val="00C379B9"/>
    <w:rsid w:val="00C52BF9"/>
    <w:rsid w:val="00C552DC"/>
    <w:rsid w:val="00C55F59"/>
    <w:rsid w:val="00C638C2"/>
    <w:rsid w:val="00C67837"/>
    <w:rsid w:val="00C712CF"/>
    <w:rsid w:val="00C72BDB"/>
    <w:rsid w:val="00C73D58"/>
    <w:rsid w:val="00C744E9"/>
    <w:rsid w:val="00C749E9"/>
    <w:rsid w:val="00C76C13"/>
    <w:rsid w:val="00C8018B"/>
    <w:rsid w:val="00C80744"/>
    <w:rsid w:val="00C85DAD"/>
    <w:rsid w:val="00C96C70"/>
    <w:rsid w:val="00C97F0F"/>
    <w:rsid w:val="00CA18FE"/>
    <w:rsid w:val="00CA6998"/>
    <w:rsid w:val="00CC113A"/>
    <w:rsid w:val="00CC1EEC"/>
    <w:rsid w:val="00CC413E"/>
    <w:rsid w:val="00CC4701"/>
    <w:rsid w:val="00CC65C5"/>
    <w:rsid w:val="00CD357C"/>
    <w:rsid w:val="00CE3E20"/>
    <w:rsid w:val="00CF4034"/>
    <w:rsid w:val="00CF6007"/>
    <w:rsid w:val="00CF7754"/>
    <w:rsid w:val="00D00A58"/>
    <w:rsid w:val="00D05B88"/>
    <w:rsid w:val="00D06652"/>
    <w:rsid w:val="00D07C50"/>
    <w:rsid w:val="00D1079E"/>
    <w:rsid w:val="00D1213A"/>
    <w:rsid w:val="00D136AD"/>
    <w:rsid w:val="00D15A47"/>
    <w:rsid w:val="00D1750B"/>
    <w:rsid w:val="00D20BD5"/>
    <w:rsid w:val="00D26AE8"/>
    <w:rsid w:val="00D27C35"/>
    <w:rsid w:val="00D41F34"/>
    <w:rsid w:val="00D4624F"/>
    <w:rsid w:val="00D47955"/>
    <w:rsid w:val="00D51462"/>
    <w:rsid w:val="00D54F6D"/>
    <w:rsid w:val="00D63F48"/>
    <w:rsid w:val="00D77A62"/>
    <w:rsid w:val="00D8064C"/>
    <w:rsid w:val="00D8570A"/>
    <w:rsid w:val="00D86D73"/>
    <w:rsid w:val="00D916DE"/>
    <w:rsid w:val="00D97ECC"/>
    <w:rsid w:val="00DA15EE"/>
    <w:rsid w:val="00DA1D6E"/>
    <w:rsid w:val="00DA1DFA"/>
    <w:rsid w:val="00DA616C"/>
    <w:rsid w:val="00DA6CFF"/>
    <w:rsid w:val="00DA7E2B"/>
    <w:rsid w:val="00DB2D53"/>
    <w:rsid w:val="00DB321E"/>
    <w:rsid w:val="00DD161B"/>
    <w:rsid w:val="00DE05AB"/>
    <w:rsid w:val="00DE190A"/>
    <w:rsid w:val="00DE4036"/>
    <w:rsid w:val="00DE4CB0"/>
    <w:rsid w:val="00DF0AA7"/>
    <w:rsid w:val="00DF17FD"/>
    <w:rsid w:val="00E00040"/>
    <w:rsid w:val="00E14CF8"/>
    <w:rsid w:val="00E14D52"/>
    <w:rsid w:val="00E22B0D"/>
    <w:rsid w:val="00E34072"/>
    <w:rsid w:val="00E44B9A"/>
    <w:rsid w:val="00E53AEA"/>
    <w:rsid w:val="00E55FCC"/>
    <w:rsid w:val="00E564F1"/>
    <w:rsid w:val="00E63F0A"/>
    <w:rsid w:val="00E67B27"/>
    <w:rsid w:val="00E77F8D"/>
    <w:rsid w:val="00E83B59"/>
    <w:rsid w:val="00E90300"/>
    <w:rsid w:val="00E90B13"/>
    <w:rsid w:val="00E91E31"/>
    <w:rsid w:val="00E95C2D"/>
    <w:rsid w:val="00EA2B0D"/>
    <w:rsid w:val="00EA4E2C"/>
    <w:rsid w:val="00EC1089"/>
    <w:rsid w:val="00EC4658"/>
    <w:rsid w:val="00EC5E6E"/>
    <w:rsid w:val="00ED7A3C"/>
    <w:rsid w:val="00EE0EF8"/>
    <w:rsid w:val="00EE496F"/>
    <w:rsid w:val="00EE5D10"/>
    <w:rsid w:val="00EF1E33"/>
    <w:rsid w:val="00EF3D2C"/>
    <w:rsid w:val="00F04080"/>
    <w:rsid w:val="00F137BF"/>
    <w:rsid w:val="00F17BE6"/>
    <w:rsid w:val="00F2571F"/>
    <w:rsid w:val="00F26CCC"/>
    <w:rsid w:val="00F26EE7"/>
    <w:rsid w:val="00F3275E"/>
    <w:rsid w:val="00F32DDC"/>
    <w:rsid w:val="00F33D09"/>
    <w:rsid w:val="00F34016"/>
    <w:rsid w:val="00F35886"/>
    <w:rsid w:val="00F37A19"/>
    <w:rsid w:val="00F476F8"/>
    <w:rsid w:val="00F51A21"/>
    <w:rsid w:val="00F528A3"/>
    <w:rsid w:val="00F53316"/>
    <w:rsid w:val="00F60B5C"/>
    <w:rsid w:val="00F627F2"/>
    <w:rsid w:val="00F83FC3"/>
    <w:rsid w:val="00F85E37"/>
    <w:rsid w:val="00FA3E5D"/>
    <w:rsid w:val="00FA4496"/>
    <w:rsid w:val="00FA5439"/>
    <w:rsid w:val="00FB385F"/>
    <w:rsid w:val="00FB4E6F"/>
    <w:rsid w:val="00FB6B9F"/>
    <w:rsid w:val="00FB6E59"/>
    <w:rsid w:val="00FC0611"/>
    <w:rsid w:val="00FC3F4B"/>
    <w:rsid w:val="00FC6F06"/>
    <w:rsid w:val="00FC6F07"/>
    <w:rsid w:val="00FD150F"/>
    <w:rsid w:val="00FE0B68"/>
    <w:rsid w:val="00FE1562"/>
    <w:rsid w:val="00FE596C"/>
    <w:rsid w:val="00FF384B"/>
    <w:rsid w:val="00FF50F0"/>
    <w:rsid w:val="00FF7A93"/>
    <w:rsid w:val="29BB1126"/>
    <w:rsid w:val="3C346612"/>
    <w:rsid w:val="45645971"/>
    <w:rsid w:val="6B6AF037"/>
    <w:rsid w:val="7603F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DB1536F"/>
  <w15:chartTrackingRefBased/>
  <w15:docId w15:val="{6F0CD6B8-8BA2-436B-8029-6A60CD91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F32F4"/>
  </w:style>
  <w:style w:type="paragraph" w:styleId="Titolo1">
    <w:name w:val="heading 1"/>
    <w:basedOn w:val="Normale"/>
    <w:next w:val="Normale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4248" w:firstLine="708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tLeast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</w:pPr>
    <w:rPr>
      <w:sz w:val="24"/>
    </w:rPr>
  </w:style>
  <w:style w:type="paragraph" w:customStyle="1" w:styleId="Normal">
    <w:name w:val="[Normal]"/>
    <w:pPr>
      <w:widowControl w:val="0"/>
    </w:pPr>
    <w:rPr>
      <w:rFonts w:ascii="Arial" w:hAnsi="Arial"/>
      <w:snapToGrid w:val="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  <w:iCs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paragraph" w:styleId="Testocommento">
    <w:name w:val="annotation text"/>
    <w:basedOn w:val="Normale"/>
    <w:semiHidden/>
    <w:rsid w:val="00AA775E"/>
  </w:style>
  <w:style w:type="character" w:customStyle="1" w:styleId="tocnumber">
    <w:name w:val="tocnumber"/>
    <w:basedOn w:val="Carpredefinitoparagrafo"/>
    <w:rsid w:val="00DE4036"/>
  </w:style>
  <w:style w:type="character" w:customStyle="1" w:styleId="toctoggle">
    <w:name w:val="toctoggle"/>
    <w:basedOn w:val="Carpredefinitoparagrafo"/>
    <w:rsid w:val="00DE4036"/>
  </w:style>
  <w:style w:type="character" w:customStyle="1" w:styleId="toctext">
    <w:name w:val="toctext"/>
    <w:basedOn w:val="Carpredefinitoparagrafo"/>
    <w:rsid w:val="00DE4036"/>
  </w:style>
  <w:style w:type="character" w:customStyle="1" w:styleId="mw-headline">
    <w:name w:val="mw-headline"/>
    <w:basedOn w:val="Carpredefinitoparagrafo"/>
    <w:rsid w:val="00DE4036"/>
  </w:style>
  <w:style w:type="character" w:customStyle="1" w:styleId="editsection3">
    <w:name w:val="editsection3"/>
    <w:basedOn w:val="Carpredefinitoparagrafo"/>
    <w:rsid w:val="00DE4036"/>
  </w:style>
  <w:style w:type="character" w:styleId="Menzione">
    <w:name w:val="Mention"/>
    <w:uiPriority w:val="99"/>
    <w:semiHidden/>
    <w:unhideWhenUsed/>
    <w:rsid w:val="00F83FC3"/>
    <w:rPr>
      <w:color w:val="2B579A"/>
      <w:shd w:val="clear" w:color="auto" w:fill="E6E6E6"/>
    </w:rPr>
  </w:style>
  <w:style w:type="paragraph" w:customStyle="1" w:styleId="Default">
    <w:name w:val="Default"/>
    <w:rsid w:val="00F83FC3"/>
    <w:pPr>
      <w:autoSpaceDE w:val="0"/>
      <w:autoSpaceDN w:val="0"/>
      <w:adjustRightInd w:val="0"/>
    </w:pPr>
    <w:rPr>
      <w:rFonts w:ascii="Univers 45 Light" w:hAnsi="Univers 45 Light" w:cs="Univers 45 Light"/>
      <w:color w:val="000000"/>
      <w:sz w:val="24"/>
      <w:szCs w:val="24"/>
    </w:rPr>
  </w:style>
  <w:style w:type="character" w:customStyle="1" w:styleId="A0">
    <w:name w:val="A0"/>
    <w:uiPriority w:val="99"/>
    <w:rsid w:val="00F83FC3"/>
    <w:rPr>
      <w:rFonts w:cs="Univers 45 Light"/>
      <w:b/>
      <w:bCs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5FAD"/>
    <w:pPr>
      <w:tabs>
        <w:tab w:val="left" w:pos="709"/>
        <w:tab w:val="left" w:pos="1134"/>
        <w:tab w:val="left" w:pos="4253"/>
        <w:tab w:val="left" w:pos="4536"/>
      </w:tabs>
      <w:spacing w:after="120" w:line="360" w:lineRule="auto"/>
      <w:ind w:left="720"/>
      <w:contextualSpacing/>
      <w:jc w:val="both"/>
    </w:pPr>
    <w:rPr>
      <w:rFonts w:ascii="Arial" w:eastAsia="SimSun" w:hAnsi="Arial"/>
      <w:bCs/>
      <w:sz w:val="24"/>
      <w:lang w:eastAsia="zh-CN"/>
    </w:rPr>
  </w:style>
  <w:style w:type="character" w:styleId="Menzionenonrisolta">
    <w:name w:val="Unresolved Mention"/>
    <w:uiPriority w:val="99"/>
    <w:semiHidden/>
    <w:unhideWhenUsed/>
    <w:rsid w:val="00B91157"/>
    <w:rPr>
      <w:color w:val="808080"/>
      <w:shd w:val="clear" w:color="auto" w:fill="E6E6E6"/>
    </w:rPr>
  </w:style>
  <w:style w:type="paragraph" w:customStyle="1" w:styleId="bodytext">
    <w:name w:val="bodytext"/>
    <w:basedOn w:val="Normale"/>
    <w:rsid w:val="00281DE4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5235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23595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rsid w:val="004F59D1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5679">
                      <w:marLeft w:val="0"/>
                      <w:marRight w:val="0"/>
                      <w:marTop w:val="12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E4E8ED"/>
                        <w:right w:val="none" w:sz="0" w:space="0" w:color="auto"/>
                      </w:divBdr>
                    </w:div>
                    <w:div w:id="13945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cs.villeroy-boch.com/openshare/cc49d3a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cd86e9-d7fd-4fdb-8114-223acd080783">CAMW7FQX237J-459411923-38196</_dlc_DocId>
    <_dlc_DocIdUrl xmlns="abcd86e9-d7fd-4fdb-8114-223acd080783">
      <Url>https://villeroyboch.sharepoint.com/sites/germany/mettlach/MET-DEP-PR/_layouts/15/DocIdRedir.aspx?ID=CAMW7FQX237J-459411923-38196</Url>
      <Description>CAMW7FQX237J-459411923-38196</Description>
    </_dlc_DocIdUrl>
    <SharedWithUsers xmlns="9c29d6bc-daeb-48ad-a49a-f0d222e158cd">
      <UserInfo>
        <DisplayName>Wagner Lioba</DisplayName>
        <AccountId>8868</AccountId>
        <AccountType/>
      </UserInfo>
      <UserInfo>
        <DisplayName>May Katrin</DisplayName>
        <AccountId>1950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2E985E92E3D4FB57C3B86014BEC9F" ma:contentTypeVersion="728" ma:contentTypeDescription="Create a new document." ma:contentTypeScope="" ma:versionID="345148bcc46df36e3f2b7c19aa4d4115">
  <xsd:schema xmlns:xsd="http://www.w3.org/2001/XMLSchema" xmlns:xs="http://www.w3.org/2001/XMLSchema" xmlns:p="http://schemas.microsoft.com/office/2006/metadata/properties" xmlns:ns2="abcd86e9-d7fd-4fdb-8114-223acd080783" xmlns:ns3="acca9e49-cc8e-4aed-a1a1-c2ebf5039017" xmlns:ns4="9c29d6bc-daeb-48ad-a49a-f0d222e158cd" targetNamespace="http://schemas.microsoft.com/office/2006/metadata/properties" ma:root="true" ma:fieldsID="dc1aded8a0a6741bc8ce7933469c6845" ns2:_="" ns3:_="" ns4:_="">
    <xsd:import namespace="abcd86e9-d7fd-4fdb-8114-223acd080783"/>
    <xsd:import namespace="acca9e49-cc8e-4aed-a1a1-c2ebf5039017"/>
    <xsd:import namespace="9c29d6bc-daeb-48ad-a49a-f0d222e158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86e9-d7fd-4fdb-8114-223acd0807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9e49-cc8e-4aed-a1a1-c2ebf503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9d6bc-daeb-48ad-a49a-f0d222e15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B501E77-5DD5-4AAF-A1E5-EB1C4E80E3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27F203-9962-43B9-BD82-1903FDC3B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D1303-F4B3-45F5-8DE2-E28807990A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4C7C83-18F9-4ED2-BB5B-FD6A8B17D6AB}">
  <ds:schemaRefs>
    <ds:schemaRef ds:uri="http://schemas.microsoft.com/office/2006/metadata/properties"/>
    <ds:schemaRef ds:uri="http://schemas.microsoft.com/office/infopath/2007/PartnerControls"/>
    <ds:schemaRef ds:uri="abcd86e9-d7fd-4fdb-8114-223acd080783"/>
    <ds:schemaRef ds:uri="9c29d6bc-daeb-48ad-a49a-f0d222e158cd"/>
  </ds:schemaRefs>
</ds:datastoreItem>
</file>

<file path=customXml/itemProps5.xml><?xml version="1.0" encoding="utf-8"?>
<ds:datastoreItem xmlns:ds="http://schemas.openxmlformats.org/officeDocument/2006/customXml" ds:itemID="{9D4552B0-A9DD-4CBA-8EDC-630AB9078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d86e9-d7fd-4fdb-8114-223acd080783"/>
    <ds:schemaRef ds:uri="acca9e49-cc8e-4aed-a1a1-c2ebf5039017"/>
    <ds:schemaRef ds:uri="9c29d6bc-daeb-48ad-a49a-f0d222e15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3F373BC-8647-4B43-8FAF-7FCF289282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366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dita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Laura</cp:lastModifiedBy>
  <cp:revision>11</cp:revision>
  <cp:lastPrinted>2004-02-05T12:18:00Z</cp:lastPrinted>
  <dcterms:created xsi:type="dcterms:W3CDTF">2021-06-22T10:08:00Z</dcterms:created>
  <dcterms:modified xsi:type="dcterms:W3CDTF">2021-11-18T14:25:00Z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CAMW7FQX237J-1875064849-14444</vt:lpwstr>
  </property>
  <property fmtid="{D5CDD505-2E9C-101B-9397-08002B2CF9AE}" pid="3" name="_dlc_DocIdItemGuid">
    <vt:lpwstr>af7d7e6f-fa5a-491f-9829-cc6013f9f6bc</vt:lpwstr>
  </property>
  <property fmtid="{D5CDD505-2E9C-101B-9397-08002B2CF9AE}" pid="4" name="_dlc_DocIdUrl">
    <vt:lpwstr>https://villeroyboch.sharepoint.com/sites/germany/mettlach/MET-DEP-PR/_layouts/15/DocIdRedir.aspx?ID=CAMW7FQX237J-1875064849-14444, CAMW7FQX237J-1875064849-14444</vt:lpwstr>
  </property>
  <property fmtid="{D5CDD505-2E9C-101B-9397-08002B2CF9AE}" pid="5" name="ContentTypeId">
    <vt:lpwstr>0x010100A862E985E92E3D4FB57C3B86014BEC9F</vt:lpwstr>
  </property>
</Properties>
</file>